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E5D4F" w14:textId="016E51EB" w:rsidR="008D3BE6" w:rsidRPr="00575C36" w:rsidRDefault="008D3BE6" w:rsidP="008D3BE6">
      <w:pPr>
        <w:pStyle w:val="Stopka"/>
        <w:rPr>
          <w:rFonts w:ascii="Fira Sans" w:hAnsi="Fira Sans"/>
          <w:i/>
          <w:iCs/>
          <w:sz w:val="20"/>
          <w:szCs w:val="20"/>
        </w:rPr>
      </w:pPr>
      <w:r>
        <w:rPr>
          <w:rFonts w:ascii="Fira Sans" w:hAnsi="Fira Sans"/>
          <w:i/>
          <w:iCs/>
          <w:sz w:val="20"/>
          <w:szCs w:val="20"/>
        </w:rPr>
        <w:t>ZSTiA. 081.2.2025</w:t>
      </w:r>
    </w:p>
    <w:p w14:paraId="7F6E8539" w14:textId="77777777" w:rsidR="008D3BE6" w:rsidRDefault="008D3BE6" w:rsidP="008D3BE6">
      <w:pPr>
        <w:jc w:val="right"/>
        <w:rPr>
          <w:rFonts w:ascii="Fira Sans" w:hAnsi="Fira Sans"/>
          <w:b/>
          <w:i/>
          <w:sz w:val="20"/>
          <w:szCs w:val="20"/>
        </w:rPr>
      </w:pPr>
      <w:r>
        <w:rPr>
          <w:rFonts w:ascii="Fira Sans" w:hAnsi="Fira Sans"/>
          <w:b/>
          <w:i/>
          <w:sz w:val="20"/>
          <w:szCs w:val="20"/>
        </w:rPr>
        <w:t>Załącznik nr 1 do SWZ</w:t>
      </w:r>
    </w:p>
    <w:p w14:paraId="4DF9E0A1" w14:textId="77777777" w:rsidR="008D3BE6" w:rsidRPr="00A235DC" w:rsidRDefault="008D3BE6" w:rsidP="008D3BE6">
      <w:pPr>
        <w:rPr>
          <w:rFonts w:ascii="Fira Sans" w:hAnsi="Fira Sans"/>
          <w:b/>
          <w:bCs/>
          <w:i/>
          <w:sz w:val="20"/>
          <w:szCs w:val="20"/>
        </w:rPr>
      </w:pPr>
    </w:p>
    <w:p w14:paraId="062B6353" w14:textId="77777777" w:rsidR="008D3BE6" w:rsidRPr="00A235DC" w:rsidRDefault="008D3BE6" w:rsidP="008D3BE6">
      <w:pPr>
        <w:jc w:val="center"/>
        <w:rPr>
          <w:b/>
          <w:bCs/>
        </w:rPr>
      </w:pPr>
      <w:r>
        <w:rPr>
          <w:b/>
          <w:bCs/>
        </w:rPr>
        <w:t>Szczegółowy o</w:t>
      </w:r>
      <w:r w:rsidRPr="00A235DC">
        <w:rPr>
          <w:b/>
          <w:bCs/>
        </w:rPr>
        <w:t>pis przedmiotu zamówienia</w:t>
      </w:r>
    </w:p>
    <w:p w14:paraId="498E0AAB" w14:textId="77777777" w:rsidR="008D3BE6" w:rsidRDefault="008D3BE6" w:rsidP="008D3BE6"/>
    <w:p w14:paraId="25A9EC15" w14:textId="77777777" w:rsidR="00687684" w:rsidRDefault="00687684" w:rsidP="0029198C"/>
    <w:p w14:paraId="02D2AD4F" w14:textId="77777777" w:rsidR="00037118" w:rsidRDefault="00037118" w:rsidP="0029198C"/>
    <w:p w14:paraId="674F74B5" w14:textId="77777777" w:rsidR="00037118" w:rsidRDefault="00037118" w:rsidP="0029198C">
      <w:r>
        <w:t>Opis: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69"/>
        <w:gridCol w:w="1703"/>
        <w:gridCol w:w="642"/>
        <w:gridCol w:w="8363"/>
        <w:gridCol w:w="2268"/>
      </w:tblGrid>
      <w:tr w:rsidR="006336D2" w14:paraId="1FFBD279" w14:textId="77777777" w:rsidTr="00057CFD">
        <w:tc>
          <w:tcPr>
            <w:tcW w:w="769" w:type="dxa"/>
          </w:tcPr>
          <w:p w14:paraId="6E3D28C2" w14:textId="77777777" w:rsidR="00037118" w:rsidRDefault="00B249C6" w:rsidP="0029198C">
            <w:r>
              <w:t>LP</w:t>
            </w:r>
          </w:p>
        </w:tc>
        <w:tc>
          <w:tcPr>
            <w:tcW w:w="1703" w:type="dxa"/>
          </w:tcPr>
          <w:p w14:paraId="3B5185A0" w14:textId="77777777" w:rsidR="00037118" w:rsidRDefault="00B249C6" w:rsidP="0029198C">
            <w:r>
              <w:t>przedmiot</w:t>
            </w:r>
          </w:p>
        </w:tc>
        <w:tc>
          <w:tcPr>
            <w:tcW w:w="642" w:type="dxa"/>
          </w:tcPr>
          <w:p w14:paraId="41801B60" w14:textId="77777777" w:rsidR="00037118" w:rsidRDefault="00B249C6" w:rsidP="0029198C">
            <w:r>
              <w:t>Il.</w:t>
            </w:r>
          </w:p>
        </w:tc>
        <w:tc>
          <w:tcPr>
            <w:tcW w:w="8363" w:type="dxa"/>
          </w:tcPr>
          <w:p w14:paraId="6AA6F9F4" w14:textId="77777777" w:rsidR="00037118" w:rsidRDefault="00B249C6" w:rsidP="0029198C">
            <w:r>
              <w:t>opis</w:t>
            </w:r>
          </w:p>
        </w:tc>
        <w:tc>
          <w:tcPr>
            <w:tcW w:w="2268" w:type="dxa"/>
          </w:tcPr>
          <w:p w14:paraId="22CFFBCE" w14:textId="77777777" w:rsidR="00037118" w:rsidRPr="00915726" w:rsidRDefault="00915726" w:rsidP="00915726">
            <w:pPr>
              <w:rPr>
                <w:sz w:val="18"/>
                <w:szCs w:val="18"/>
              </w:rPr>
            </w:pPr>
            <w:r w:rsidRPr="00915726">
              <w:rPr>
                <w:sz w:val="18"/>
                <w:szCs w:val="18"/>
              </w:rPr>
              <w:t xml:space="preserve">Producent , </w:t>
            </w:r>
            <w:r w:rsidR="00B249C6" w:rsidRPr="00915726">
              <w:rPr>
                <w:sz w:val="18"/>
                <w:szCs w:val="18"/>
              </w:rPr>
              <w:t>nazwa</w:t>
            </w:r>
            <w:r w:rsidRPr="00915726">
              <w:rPr>
                <w:sz w:val="18"/>
                <w:szCs w:val="18"/>
              </w:rPr>
              <w:t xml:space="preserve"> i model pozwalający na jednoznaczne określenie przedmiotu oferty</w:t>
            </w:r>
          </w:p>
        </w:tc>
      </w:tr>
      <w:tr w:rsidR="008D74A1" w14:paraId="70315A1F" w14:textId="77777777" w:rsidTr="00057CFD">
        <w:tc>
          <w:tcPr>
            <w:tcW w:w="769" w:type="dxa"/>
          </w:tcPr>
          <w:p w14:paraId="1AC62E1F" w14:textId="77777777" w:rsidR="00BB27BB" w:rsidRDefault="00BB27BB" w:rsidP="00BB27BB">
            <w:r>
              <w:t>1</w:t>
            </w:r>
          </w:p>
        </w:tc>
        <w:tc>
          <w:tcPr>
            <w:tcW w:w="1703" w:type="dxa"/>
          </w:tcPr>
          <w:p w14:paraId="3FE41DA6" w14:textId="77777777" w:rsidR="00BB27BB" w:rsidRPr="004C195A" w:rsidRDefault="00BB27BB" w:rsidP="00915726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Laptop 15 cali </w:t>
            </w:r>
          </w:p>
        </w:tc>
        <w:tc>
          <w:tcPr>
            <w:tcW w:w="642" w:type="dxa"/>
          </w:tcPr>
          <w:p w14:paraId="2D524099" w14:textId="77777777" w:rsidR="00BB27BB" w:rsidRDefault="00BB27BB" w:rsidP="00BB27BB">
            <w:r>
              <w:t>1</w:t>
            </w:r>
          </w:p>
        </w:tc>
        <w:tc>
          <w:tcPr>
            <w:tcW w:w="8363" w:type="dxa"/>
            <w:vAlign w:val="center"/>
          </w:tcPr>
          <w:p w14:paraId="4784F883" w14:textId="77777777" w:rsidR="00354825" w:rsidRPr="00226CC0" w:rsidRDefault="00354825" w:rsidP="00354825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Laptopy z systemem</w:t>
            </w:r>
            <w:r w:rsidR="00682F51" w:rsidRPr="00226CC0">
              <w:rPr>
                <w:rFonts w:cstheme="minorHAnsi"/>
                <w:b/>
                <w:sz w:val="18"/>
                <w:szCs w:val="18"/>
              </w:rPr>
              <w:t xml:space="preserve"> operacyjnym</w:t>
            </w:r>
          </w:p>
          <w:p w14:paraId="533E85A4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Obudowa</w:t>
            </w:r>
            <w:r w:rsidRPr="00226CC0">
              <w:rPr>
                <w:rFonts w:cstheme="minorHAnsi"/>
                <w:sz w:val="18"/>
                <w:szCs w:val="18"/>
              </w:rPr>
              <w:t>: wykonana z tworzyw sztucznych, górna pokrywa ochronna matrycy musi być wykonana z materiałów matowych o niejednolitej/chropowatej powierzchni.</w:t>
            </w:r>
          </w:p>
          <w:p w14:paraId="2099CC6E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Ekran</w:t>
            </w:r>
            <w:r w:rsidRPr="00226CC0">
              <w:rPr>
                <w:rFonts w:cstheme="minorHAnsi"/>
                <w:sz w:val="18"/>
                <w:szCs w:val="18"/>
              </w:rPr>
              <w:t>: wymagania minimalne: matryca TFT 15.6” z podświetleniem w technologii LED, matowa (powłoka matująca); rozdzielczość FHD 1920x1080, jasność 250 cd/m</w:t>
            </w:r>
            <w:r w:rsidRPr="00226CC0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226CC0">
              <w:rPr>
                <w:rFonts w:cstheme="minorHAnsi"/>
                <w:sz w:val="18"/>
                <w:szCs w:val="18"/>
              </w:rPr>
              <w:t xml:space="preserve"> (parametry potwierdzone w ogólnodostępnej dokumentacji producenta komputera).</w:t>
            </w:r>
          </w:p>
          <w:p w14:paraId="4744685C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 xml:space="preserve">Procesor: </w:t>
            </w:r>
            <w:r w:rsidRPr="00226CC0">
              <w:rPr>
                <w:rFonts w:cstheme="minorHAnsi"/>
                <w:sz w:val="18"/>
                <w:szCs w:val="18"/>
              </w:rPr>
              <w:t>wielordzeniowy ze zintegrowaną grafiką, zaprojektowany do pracy w komputerach przenośnych klasy x86. Punktacja procesora na poziomie wydajności liczonej</w:t>
            </w:r>
            <w:r w:rsidR="003B0D1F" w:rsidRPr="00226CC0">
              <w:rPr>
                <w:rFonts w:cstheme="minorHAnsi"/>
                <w:sz w:val="18"/>
                <w:szCs w:val="18"/>
              </w:rPr>
              <w:t xml:space="preserve"> w punktach równa lub wyższa 240</w:t>
            </w:r>
            <w:r w:rsidRPr="00226CC0">
              <w:rPr>
                <w:rFonts w:cstheme="minorHAnsi"/>
                <w:sz w:val="18"/>
                <w:szCs w:val="18"/>
              </w:rPr>
              <w:t>00 punktów na podstawie PerformanceTest w teście CPU Mark. Wynik powinien być dostępny na http://www.cpubenchmark.net/.  W terminie pomiędzy ukazaniem się oferty a terminem składania ofert.</w:t>
            </w:r>
          </w:p>
          <w:p w14:paraId="26646771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Pamięć operacyjna RAM: min. 16 GB 3200 MHz;</w:t>
            </w:r>
          </w:p>
          <w:p w14:paraId="74E1219B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Wbudowana pamięć masowa: dysk M.2 min. 500 GB SSD PCIe 3.0 NVMe</w:t>
            </w:r>
          </w:p>
          <w:p w14:paraId="7BD3230D" w14:textId="77777777" w:rsidR="00354825" w:rsidRPr="00226CC0" w:rsidRDefault="00354825" w:rsidP="00354825">
            <w:pPr>
              <w:rPr>
                <w:rFonts w:cstheme="minorHAnsi"/>
                <w:bCs/>
                <w:sz w:val="18"/>
                <w:szCs w:val="18"/>
              </w:rPr>
            </w:pPr>
            <w:r w:rsidRPr="00226CC0">
              <w:rPr>
                <w:rFonts w:cstheme="minorHAnsi"/>
                <w:b/>
                <w:bCs/>
                <w:sz w:val="18"/>
                <w:szCs w:val="18"/>
              </w:rPr>
              <w:t>Karta graficzna</w:t>
            </w:r>
            <w:r w:rsidRPr="00226CC0">
              <w:rPr>
                <w:rFonts w:cstheme="minorHAnsi"/>
                <w:bCs/>
                <w:sz w:val="18"/>
                <w:szCs w:val="18"/>
              </w:rPr>
              <w:t>: zintegrowana z procesorem</w:t>
            </w:r>
          </w:p>
          <w:p w14:paraId="6DF4B1B7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Multimedia:</w:t>
            </w:r>
            <w:r w:rsidRPr="00226CC0">
              <w:rPr>
                <w:rFonts w:cstheme="minorHAnsi"/>
                <w:sz w:val="18"/>
                <w:szCs w:val="18"/>
              </w:rPr>
              <w:t xml:space="preserve"> Karta dźwiękowa zintegrowana z płytą główną, zgodna z High Definition;</w:t>
            </w:r>
          </w:p>
          <w:p w14:paraId="5F52AD65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-Trwale wbudowane w obudowie komputera: głośniki stereo, port słuchawek i mikrofonu typu COMBO, kamera video 720p z wbudowaną fabrycznie mechaniczną zasłoną obiektywu.</w:t>
            </w:r>
          </w:p>
          <w:p w14:paraId="01D2D589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-Sterowanie głośnością głośników za pośrednictwem wydzielonych klawiszy funkcyjnych na klawiaturze, wydzielony przycisk funkcyjny do natychmiastowego wyciszania głośników oraz mikrofonu;</w:t>
            </w:r>
          </w:p>
          <w:p w14:paraId="10569415" w14:textId="77777777" w:rsidR="00354825" w:rsidRPr="00226CC0" w:rsidRDefault="00354825" w:rsidP="00354825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Zintegrowane w obudowie interfejsy komunikacyjne:</w:t>
            </w:r>
          </w:p>
          <w:p w14:paraId="647B9CA8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dedykowane złącze ładowania komputera;</w:t>
            </w:r>
          </w:p>
          <w:p w14:paraId="7535BE42" w14:textId="77777777" w:rsidR="00354825" w:rsidRPr="00226CC0" w:rsidRDefault="00354825" w:rsidP="00354825">
            <w:pPr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minimum 2x USB 3.2 w tym minimum 1 złącze w standardzie USB-C (wspierające PowerDelivery, przesyłanie danych oraz DisplayPort 1.2);</w:t>
            </w:r>
          </w:p>
          <w:p w14:paraId="29D0D307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HDMI min. 1.4b,</w:t>
            </w:r>
          </w:p>
          <w:p w14:paraId="4B3C807E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zintegrowany port RJ-45 (nie dopuszcza się adapterów, kart zewnętrznych, itp)</w:t>
            </w:r>
          </w:p>
          <w:p w14:paraId="6B1A5084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karta sieciowa WLAN (standard Wi-Fi min. 6)</w:t>
            </w:r>
          </w:p>
          <w:p w14:paraId="6B8FC39F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Bluetooth min 5.0</w:t>
            </w:r>
          </w:p>
          <w:p w14:paraId="0550ABB8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Klawiatura i urządzenia wskazujące</w:t>
            </w:r>
            <w:r w:rsidRPr="00226CC0">
              <w:rPr>
                <w:rFonts w:cstheme="minorHAnsi"/>
                <w:sz w:val="18"/>
                <w:szCs w:val="18"/>
              </w:rPr>
              <w:t>: klawiatura odporna na zalanie cieczą (potwierdzone w ogólnodostępnej dokumentacji producenta komputera), układ QWERTY, wyposażona w klawiaturę numeryczną; wbudowany touchpad.</w:t>
            </w:r>
          </w:p>
          <w:p w14:paraId="02D85630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lastRenderedPageBreak/>
              <w:t>Waga:</w:t>
            </w:r>
            <w:r w:rsidRPr="00226CC0">
              <w:rPr>
                <w:rFonts w:cstheme="minorHAnsi"/>
                <w:sz w:val="18"/>
                <w:szCs w:val="18"/>
              </w:rPr>
              <w:t xml:space="preserve">  z baterią maksimum 2,5kg</w:t>
            </w:r>
          </w:p>
          <w:p w14:paraId="406F2696" w14:textId="77777777" w:rsidR="00354825" w:rsidRPr="00226CC0" w:rsidRDefault="00354825" w:rsidP="00354825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Bezpieczeństwo:</w:t>
            </w:r>
          </w:p>
          <w:p w14:paraId="03281659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Zintegrowany TPM 2.0 (Sprzętowy – dopuszcza się zintegrowany w chipset komputera, lub dedykowany układ sprzętowy, nie dopuszcza się innych rozwiązań np. software);</w:t>
            </w:r>
          </w:p>
          <w:p w14:paraId="33EE143F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Dysk systemowy zawierający funkcję recovery umożliwiające odtworzenie systemu operacyjnego fabrycznie zainstalowanego na komputerze po awarii.</w:t>
            </w:r>
          </w:p>
          <w:p w14:paraId="4F8B8C68" w14:textId="77777777" w:rsidR="00354825" w:rsidRPr="00226CC0" w:rsidRDefault="00354825" w:rsidP="00354825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 xml:space="preserve">Bateria: </w:t>
            </w:r>
            <w:r w:rsidRPr="00226CC0">
              <w:rPr>
                <w:rFonts w:cstheme="minorHAnsi"/>
                <w:sz w:val="18"/>
                <w:szCs w:val="18"/>
              </w:rPr>
              <w:t>Minimum 38Wh;</w:t>
            </w:r>
            <w:r w:rsidRPr="00226CC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26CC0">
              <w:rPr>
                <w:rFonts w:cstheme="minorHAnsi"/>
                <w:sz w:val="18"/>
                <w:szCs w:val="18"/>
              </w:rPr>
              <w:t>pojemność baterii gwarantująca czas pracy laptopa na poziomie minimum 6 godzin przy zasilaniu bateryjnym i średnim obciążeniu</w:t>
            </w:r>
            <w:r w:rsidRPr="00226CC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7964241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 xml:space="preserve">Dołączone do każdego zestawu: dedykowany przez producenta zasilacz, </w:t>
            </w:r>
            <w:r w:rsidRPr="00226CC0">
              <w:rPr>
                <w:rFonts w:cstheme="minorHAnsi"/>
                <w:bCs/>
                <w:sz w:val="18"/>
                <w:szCs w:val="18"/>
              </w:rPr>
              <w:t>mysz i dysk zewnętrzny min 1TB</w:t>
            </w:r>
            <w:r w:rsidRPr="00226CC0">
              <w:rPr>
                <w:rFonts w:cstheme="minorHAnsi"/>
                <w:b/>
                <w:sz w:val="18"/>
                <w:szCs w:val="18"/>
              </w:rPr>
              <w:t xml:space="preserve">, </w:t>
            </w:r>
            <w:r w:rsidRPr="00226CC0">
              <w:rPr>
                <w:rFonts w:cstheme="minorHAnsi"/>
                <w:sz w:val="18"/>
                <w:szCs w:val="18"/>
              </w:rPr>
              <w:t>instrukcja w j.polskim</w:t>
            </w:r>
          </w:p>
          <w:p w14:paraId="1A78949A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System Operacyjny</w:t>
            </w:r>
            <w:r w:rsidRPr="00226CC0">
              <w:rPr>
                <w:rFonts w:cstheme="minorHAnsi"/>
                <w:sz w:val="18"/>
                <w:szCs w:val="18"/>
              </w:rPr>
              <w:t>:</w:t>
            </w:r>
          </w:p>
          <w:p w14:paraId="1EE99B62" w14:textId="77777777" w:rsidR="00354825" w:rsidRPr="00226CC0" w:rsidRDefault="00354825" w:rsidP="00354825">
            <w:pPr>
              <w:jc w:val="both"/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Certyfikowany system preinstalowany Microsoft Windows 11 Pro 64 bit PL; lub system równoważny</w:t>
            </w:r>
          </w:p>
          <w:p w14:paraId="02FAC45D" w14:textId="77777777" w:rsidR="00354825" w:rsidRPr="00226CC0" w:rsidRDefault="00354825" w:rsidP="00354825">
            <w:pPr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226CC0">
              <w:rPr>
                <w:rFonts w:cstheme="minorHAnsi"/>
                <w:sz w:val="18"/>
                <w:szCs w:val="18"/>
                <w:u w:val="single"/>
              </w:rPr>
              <w:t>Równoważność oprogramowania została doprecyzowana poniżej tabeli.</w:t>
            </w:r>
          </w:p>
          <w:p w14:paraId="694BDB61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Gwarancja:</w:t>
            </w:r>
            <w:r w:rsidRPr="00226CC0">
              <w:rPr>
                <w:rFonts w:cstheme="minorHAnsi"/>
                <w:sz w:val="18"/>
                <w:szCs w:val="18"/>
              </w:rPr>
              <w:t xml:space="preserve"> minimum 24 miesięcy gwarancji producenta. Serwis urządzeń musi być realizowany przez Producenta lub Autoryzowanego Partnera Serwisowego Producenta –</w:t>
            </w:r>
            <w:r w:rsidRPr="00226CC0">
              <w:rPr>
                <w:rFonts w:cstheme="minorHAnsi"/>
                <w:strike/>
                <w:color w:val="FF0000"/>
                <w:sz w:val="18"/>
                <w:szCs w:val="18"/>
              </w:rPr>
              <w:t xml:space="preserve"> </w:t>
            </w:r>
            <w:r w:rsidRPr="00226CC0">
              <w:rPr>
                <w:rFonts w:cstheme="minorHAnsi"/>
                <w:sz w:val="18"/>
                <w:szCs w:val="18"/>
              </w:rPr>
              <w:t>Serwis gwarancyjny powinien być zlokalizowany na terytorium Rzeczypospolitej Polskiej. W przypadku naprawy realizowanej poza miejscem użytkowania laptopa wszelkie koszty związane z dostarczeniem laptopa do serwisu i z powrotem do użytkownika powinny być pokryte przez gwaranta w ramach gwarancji.</w:t>
            </w:r>
          </w:p>
          <w:p w14:paraId="1E2C0FE7" w14:textId="77777777" w:rsidR="00354825" w:rsidRPr="00226CC0" w:rsidRDefault="00354825" w:rsidP="00354825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Laptop powinien posiadać:</w:t>
            </w:r>
          </w:p>
          <w:p w14:paraId="1B6ADE79" w14:textId="77777777" w:rsidR="00354825" w:rsidRPr="00226CC0" w:rsidRDefault="00354825" w:rsidP="00354825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Certyfikat ISO 9001, Certyfikat ISO 14001 dla producenta sprzętu</w:t>
            </w:r>
          </w:p>
          <w:p w14:paraId="6DE57B5B" w14:textId="77777777" w:rsidR="00354825" w:rsidRPr="00226CC0" w:rsidRDefault="00354825" w:rsidP="00354825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Deklaracja zgodności UE i oznakowanie CE</w:t>
            </w:r>
          </w:p>
          <w:p w14:paraId="17BA4321" w14:textId="77777777" w:rsidR="00354825" w:rsidRPr="00226CC0" w:rsidRDefault="00354825" w:rsidP="00354825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color w:val="0000FF"/>
                <w:sz w:val="18"/>
                <w:szCs w:val="18"/>
                <w:u w:val="single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Certyfikat EPEAT lub Certyfikat TCO.</w:t>
            </w:r>
          </w:p>
          <w:p w14:paraId="5FAE0035" w14:textId="77777777" w:rsidR="00BB27BB" w:rsidRPr="00226CC0" w:rsidRDefault="00BB27BB" w:rsidP="00BB27B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4AEC70" w14:textId="77777777" w:rsidR="00BB27BB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225D4FD8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70CCCC0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BBD5D4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AB1249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68D4C78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5F7AC16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9918F40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6388B667" w14:textId="77777777" w:rsidTr="00057CFD">
        <w:tc>
          <w:tcPr>
            <w:tcW w:w="769" w:type="dxa"/>
          </w:tcPr>
          <w:p w14:paraId="305B493B" w14:textId="77777777" w:rsidR="00BB27BB" w:rsidRDefault="00BB27BB" w:rsidP="00BB27BB">
            <w:r>
              <w:t>2</w:t>
            </w:r>
          </w:p>
        </w:tc>
        <w:tc>
          <w:tcPr>
            <w:tcW w:w="1703" w:type="dxa"/>
          </w:tcPr>
          <w:p w14:paraId="39151A8D" w14:textId="77777777" w:rsidR="00BB27BB" w:rsidRPr="004C195A" w:rsidRDefault="00BB27BB" w:rsidP="00BB27BB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Zestaw komputerowy (Komputer + monitor) </w:t>
            </w:r>
          </w:p>
        </w:tc>
        <w:tc>
          <w:tcPr>
            <w:tcW w:w="642" w:type="dxa"/>
          </w:tcPr>
          <w:p w14:paraId="79A85CF3" w14:textId="77777777" w:rsidR="00BB27BB" w:rsidRDefault="00BB27BB" w:rsidP="00BB27BB">
            <w:r>
              <w:t>98</w:t>
            </w:r>
          </w:p>
        </w:tc>
        <w:tc>
          <w:tcPr>
            <w:tcW w:w="8363" w:type="dxa"/>
            <w:vAlign w:val="center"/>
          </w:tcPr>
          <w:p w14:paraId="4B02CC4A" w14:textId="77777777" w:rsidR="00BB27BB" w:rsidRPr="00226CC0" w:rsidRDefault="00226CC0" w:rsidP="00BB27B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226CC0">
              <w:rPr>
                <w:rFonts w:eastAsia="Times New Roman" w:cstheme="minorHAnsi"/>
                <w:color w:val="000000"/>
                <w:sz w:val="18"/>
                <w:szCs w:val="18"/>
              </w:rPr>
              <w:t>Komputer z monitorem wg opisu w załączeniu</w:t>
            </w:r>
          </w:p>
        </w:tc>
        <w:tc>
          <w:tcPr>
            <w:tcW w:w="2268" w:type="dxa"/>
          </w:tcPr>
          <w:p w14:paraId="45641005" w14:textId="77777777" w:rsidR="00BB27BB" w:rsidRDefault="00915726" w:rsidP="00BB27BB">
            <w:r>
              <w:t>Komputer:</w:t>
            </w:r>
          </w:p>
          <w:p w14:paraId="2AC7613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3DE85251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14AACC23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76624F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4A51829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6C9C9D4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F49C7F0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C882FCE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………………..</w:t>
            </w:r>
          </w:p>
          <w:p w14:paraId="6F9EE81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3E39EC8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Monitor:</w:t>
            </w:r>
          </w:p>
          <w:p w14:paraId="4F32F55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70FAFAB2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77074AD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6038EDFB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030EADE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6532F440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ED119F6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6DDD39F" w14:textId="77777777" w:rsidR="00915726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  <w:p w14:paraId="670C7245" w14:textId="77777777" w:rsidR="00915726" w:rsidRDefault="00915726" w:rsidP="00BB27BB"/>
        </w:tc>
      </w:tr>
      <w:tr w:rsidR="008D74A1" w14:paraId="77A75D6A" w14:textId="77777777" w:rsidTr="00057CFD">
        <w:tc>
          <w:tcPr>
            <w:tcW w:w="769" w:type="dxa"/>
          </w:tcPr>
          <w:p w14:paraId="0ECA787E" w14:textId="77777777" w:rsidR="00BB27BB" w:rsidRDefault="00BB27BB" w:rsidP="00BB27BB">
            <w:r>
              <w:lastRenderedPageBreak/>
              <w:t>4</w:t>
            </w:r>
          </w:p>
        </w:tc>
        <w:tc>
          <w:tcPr>
            <w:tcW w:w="1703" w:type="dxa"/>
          </w:tcPr>
          <w:p w14:paraId="087D42E8" w14:textId="77777777" w:rsidR="00BB27BB" w:rsidRPr="004C195A" w:rsidRDefault="00BB27BB" w:rsidP="00883C33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Zestaw serwerowy (Serwer + monitor) </w:t>
            </w:r>
          </w:p>
        </w:tc>
        <w:tc>
          <w:tcPr>
            <w:tcW w:w="642" w:type="dxa"/>
          </w:tcPr>
          <w:p w14:paraId="487C7C8C" w14:textId="77777777" w:rsidR="00BB27BB" w:rsidRDefault="00BB27BB" w:rsidP="00BB27BB">
            <w:r>
              <w:t>6</w:t>
            </w:r>
          </w:p>
        </w:tc>
        <w:tc>
          <w:tcPr>
            <w:tcW w:w="8363" w:type="dxa"/>
            <w:vAlign w:val="center"/>
          </w:tcPr>
          <w:p w14:paraId="6AC2DE86" w14:textId="77777777" w:rsidR="00BB27BB" w:rsidRPr="00226CC0" w:rsidRDefault="00D14DD9" w:rsidP="00D14DD9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226CC0">
              <w:rPr>
                <w:rFonts w:eastAsia="Times New Roman" w:cstheme="minorHAnsi"/>
                <w:color w:val="000000"/>
                <w:sz w:val="18"/>
                <w:szCs w:val="18"/>
              </w:rPr>
              <w:t>Zestaw serwerowy z monitorem wg opisu w załączeniu</w:t>
            </w:r>
          </w:p>
        </w:tc>
        <w:tc>
          <w:tcPr>
            <w:tcW w:w="2268" w:type="dxa"/>
          </w:tcPr>
          <w:p w14:paraId="50DFA873" w14:textId="77777777" w:rsidR="00A14DA9" w:rsidRDefault="00915726" w:rsidP="00A14DA9">
            <w:pPr>
              <w:jc w:val="center"/>
              <w:textAlignment w:val="baseline"/>
            </w:pPr>
            <w:r>
              <w:t>Serwer:</w:t>
            </w:r>
          </w:p>
          <w:p w14:paraId="2F4E219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636B6137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97D6023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49DDDA6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F11A53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42FD425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08E614DD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7DBB2A4A" w14:textId="77777777" w:rsidR="00915726" w:rsidRDefault="00915726" w:rsidP="0091572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………………..</w:t>
            </w:r>
          </w:p>
          <w:p w14:paraId="10524814" w14:textId="77777777" w:rsidR="00915726" w:rsidRDefault="00915726" w:rsidP="0091572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3FA3F005" w14:textId="77777777" w:rsidR="00915726" w:rsidRDefault="00915726" w:rsidP="0091572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Monitor:</w:t>
            </w:r>
          </w:p>
          <w:p w14:paraId="0F3BD7F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05D90B01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7287EAE5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634B429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947386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1C4BD08A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38C010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D10E4B4" w14:textId="77777777" w:rsidR="00915726" w:rsidRDefault="00915726" w:rsidP="00915726">
            <w:pPr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………………..</w:t>
            </w:r>
          </w:p>
          <w:p w14:paraId="1C22A1D6" w14:textId="77777777" w:rsidR="00BB27BB" w:rsidRDefault="00BB27BB" w:rsidP="00BB27BB"/>
        </w:tc>
      </w:tr>
      <w:tr w:rsidR="008D74A1" w14:paraId="280F9A8C" w14:textId="77777777" w:rsidTr="00057CFD">
        <w:tc>
          <w:tcPr>
            <w:tcW w:w="769" w:type="dxa"/>
          </w:tcPr>
          <w:p w14:paraId="6AB7A111" w14:textId="77777777" w:rsidR="00BB27BB" w:rsidRDefault="00BB27BB" w:rsidP="00BB27BB">
            <w:r>
              <w:t>5</w:t>
            </w:r>
          </w:p>
        </w:tc>
        <w:tc>
          <w:tcPr>
            <w:tcW w:w="1703" w:type="dxa"/>
          </w:tcPr>
          <w:p w14:paraId="21AB093B" w14:textId="77777777" w:rsidR="00BB27BB" w:rsidRPr="004C195A" w:rsidRDefault="00BB27BB" w:rsidP="00883C33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Drukarki laserowe </w:t>
            </w:r>
          </w:p>
        </w:tc>
        <w:tc>
          <w:tcPr>
            <w:tcW w:w="642" w:type="dxa"/>
          </w:tcPr>
          <w:p w14:paraId="398DE02B" w14:textId="77777777" w:rsidR="00BB27BB" w:rsidRDefault="00BB27BB" w:rsidP="00BB27BB">
            <w:r>
              <w:t>6</w:t>
            </w:r>
          </w:p>
        </w:tc>
        <w:tc>
          <w:tcPr>
            <w:tcW w:w="8363" w:type="dxa"/>
            <w:vAlign w:val="center"/>
          </w:tcPr>
          <w:p w14:paraId="12DDB341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Rodzaj urządzenia:</w:t>
            </w:r>
            <w:r w:rsidRPr="00226CC0">
              <w:rPr>
                <w:sz w:val="18"/>
                <w:szCs w:val="18"/>
              </w:rPr>
              <w:tab/>
              <w:t>Drukarka wielofunkcyjna</w:t>
            </w:r>
          </w:p>
          <w:p w14:paraId="5E329216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Typ faksu:</w:t>
            </w:r>
            <w:r w:rsidRPr="00226CC0">
              <w:rPr>
                <w:sz w:val="18"/>
                <w:szCs w:val="18"/>
              </w:rPr>
              <w:tab/>
              <w:t>Papier zwykły</w:t>
            </w:r>
          </w:p>
          <w:p w14:paraId="551B4F26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Technologia druku:</w:t>
            </w:r>
            <w:r w:rsidRPr="00226CC0">
              <w:rPr>
                <w:sz w:val="18"/>
                <w:szCs w:val="18"/>
              </w:rPr>
              <w:tab/>
              <w:t>Laser - kolorowy</w:t>
            </w:r>
          </w:p>
          <w:p w14:paraId="13B859F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Zalecana ilość miesięczna:</w:t>
            </w:r>
            <w:r w:rsidRPr="00226CC0">
              <w:rPr>
                <w:sz w:val="18"/>
                <w:szCs w:val="18"/>
              </w:rPr>
              <w:tab/>
              <w:t>min. 3000 stron</w:t>
            </w:r>
          </w:p>
          <w:p w14:paraId="22614269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Rozmiar przekątnej ekranu:</w:t>
            </w:r>
            <w:r w:rsidRPr="00226CC0">
              <w:rPr>
                <w:sz w:val="18"/>
                <w:szCs w:val="18"/>
              </w:rPr>
              <w:tab/>
              <w:t>min. 3.7"</w:t>
            </w:r>
          </w:p>
          <w:p w14:paraId="083D8785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Wyświetlacz Obsługa Kolorów:</w:t>
            </w:r>
            <w:r w:rsidRPr="00226CC0">
              <w:rPr>
                <w:sz w:val="18"/>
                <w:szCs w:val="18"/>
              </w:rPr>
              <w:tab/>
              <w:t>Kolor</w:t>
            </w:r>
          </w:p>
          <w:p w14:paraId="3B84B6D5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Cechy wyświetlacza:</w:t>
            </w:r>
            <w:r w:rsidRPr="00226CC0">
              <w:rPr>
                <w:sz w:val="18"/>
                <w:szCs w:val="18"/>
              </w:rPr>
              <w:tab/>
              <w:t>Wyświetlacz dotykowy, kolorowy, rozmiar min. 3,6 cala</w:t>
            </w:r>
          </w:p>
          <w:p w14:paraId="6D66E816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Interfejs:</w:t>
            </w:r>
            <w:r w:rsidRPr="00226CC0">
              <w:rPr>
                <w:sz w:val="18"/>
                <w:szCs w:val="18"/>
              </w:rPr>
              <w:tab/>
              <w:t>min. USB 2.0, Gigabit LAN, Wi-Fi(n), host USB</w:t>
            </w:r>
          </w:p>
          <w:p w14:paraId="1FE2849D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Cechy urządzenia biurowego:</w:t>
            </w:r>
            <w:r w:rsidRPr="00226CC0">
              <w:rPr>
                <w:sz w:val="18"/>
                <w:szCs w:val="18"/>
              </w:rPr>
              <w:tab/>
              <w:t>Drukowanie z pamięci flash USB, skanowanie do e-mail, skanuj do hosta USB</w:t>
            </w:r>
          </w:p>
          <w:p w14:paraId="50062EC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Pamięć standardowa:</w:t>
            </w:r>
            <w:r w:rsidRPr="00226CC0">
              <w:rPr>
                <w:sz w:val="18"/>
                <w:szCs w:val="18"/>
              </w:rPr>
              <w:tab/>
              <w:t>min.  512 MB</w:t>
            </w:r>
          </w:p>
          <w:p w14:paraId="183EA8B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Maksymalna prędkość kopiowania:</w:t>
            </w:r>
            <w:r w:rsidRPr="00226CC0">
              <w:rPr>
                <w:sz w:val="18"/>
                <w:szCs w:val="18"/>
              </w:rPr>
              <w:tab/>
              <w:t>Do min.31 str/min (mono) /  (kolor)</w:t>
            </w:r>
          </w:p>
          <w:p w14:paraId="36DC704B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Maksymalna rozdzielczość kopiowania:</w:t>
            </w:r>
            <w:r w:rsidRPr="00226CC0">
              <w:rPr>
                <w:sz w:val="18"/>
                <w:szCs w:val="18"/>
              </w:rPr>
              <w:tab/>
              <w:t>Do min. 1200 x 600 dpi (mono) / do 1200 x 600 dpi (kolor)</w:t>
            </w:r>
          </w:p>
          <w:p w14:paraId="41CCBCF8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lastRenderedPageBreak/>
              <w:t>Maks. zmniejszanie/ powiększenie dokumentu: min w granicach 25%-400%</w:t>
            </w:r>
          </w:p>
          <w:p w14:paraId="667A5A1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Automatyczny duplex: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7EE043E7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 xml:space="preserve"> Drukowanie</w:t>
            </w:r>
          </w:p>
          <w:p w14:paraId="7C9A03A7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Maksymalna rozdzielczość drukowania:</w:t>
            </w:r>
            <w:r w:rsidRPr="00226CC0">
              <w:rPr>
                <w:sz w:val="18"/>
                <w:szCs w:val="18"/>
              </w:rPr>
              <w:tab/>
              <w:t>Do min. 2400 x 600 dpi (mono)/ (kolor)</w:t>
            </w:r>
          </w:p>
          <w:p w14:paraId="3B8B1EEB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Maksymalna prędkość drukowania:</w:t>
            </w:r>
            <w:r w:rsidRPr="00226CC0">
              <w:rPr>
                <w:sz w:val="18"/>
                <w:szCs w:val="18"/>
              </w:rPr>
              <w:tab/>
              <w:t>Do min. 31 str/min (mono) / do 31 str/min (kolor)</w:t>
            </w:r>
          </w:p>
          <w:p w14:paraId="632E03F2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Automatyczny dupleks: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775A4E4D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Czas pierwszego wydruku max.</w:t>
            </w:r>
            <w:r w:rsidRPr="00226CC0">
              <w:rPr>
                <w:sz w:val="18"/>
                <w:szCs w:val="18"/>
              </w:rPr>
              <w:tab/>
              <w:t>15 sek</w:t>
            </w:r>
          </w:p>
          <w:p w14:paraId="5E7AD5A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Automatyczne dupleksowanie skanowania: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29648234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Rozdzielczość optyczna:</w:t>
            </w:r>
            <w:r w:rsidRPr="00226CC0">
              <w:rPr>
                <w:sz w:val="18"/>
                <w:szCs w:val="18"/>
              </w:rPr>
              <w:tab/>
              <w:t>min. 1200 x 2400 dpi</w:t>
            </w:r>
          </w:p>
          <w:p w14:paraId="0FE3C063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Rozdzielczość interpolacji:</w:t>
            </w:r>
            <w:r w:rsidRPr="00226CC0">
              <w:rPr>
                <w:sz w:val="18"/>
                <w:szCs w:val="18"/>
              </w:rPr>
              <w:tab/>
              <w:t>min. 19200 x 19200 dpi</w:t>
            </w:r>
          </w:p>
          <w:p w14:paraId="2F5851FC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Szczegóły Rozdzielczości Skanowania:</w:t>
            </w:r>
            <w:r w:rsidRPr="00226CC0">
              <w:rPr>
                <w:sz w:val="18"/>
                <w:szCs w:val="18"/>
              </w:rPr>
              <w:tab/>
              <w:t>min. 1200 x 600 dpi - podajnik automatyczny, min. 1200 x 2400 dpi - płaskie łoże</w:t>
            </w:r>
          </w:p>
          <w:p w14:paraId="6A4DF6FA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</w:p>
          <w:p w14:paraId="4C08CB22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Maks. szybkość przesyłu faksu:</w:t>
            </w:r>
            <w:r w:rsidRPr="00226CC0">
              <w:rPr>
                <w:sz w:val="18"/>
                <w:szCs w:val="18"/>
              </w:rPr>
              <w:tab/>
              <w:t>min.  33.6 Kbps</w:t>
            </w:r>
          </w:p>
          <w:p w14:paraId="0865A9ED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Rozdzielczość faksu:</w:t>
            </w:r>
            <w:r w:rsidRPr="00226CC0">
              <w:rPr>
                <w:sz w:val="18"/>
                <w:szCs w:val="18"/>
              </w:rPr>
              <w:tab/>
              <w:t>203 x 98 dpi, 203 x 196 dpi, 203 x 392 dpi</w:t>
            </w:r>
          </w:p>
          <w:p w14:paraId="3F34A305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Pojemność pamięci odbieranych faksów:</w:t>
            </w:r>
            <w:r w:rsidRPr="00226CC0">
              <w:rPr>
                <w:sz w:val="18"/>
                <w:szCs w:val="18"/>
              </w:rPr>
              <w:tab/>
              <w:t>Do 500 stron</w:t>
            </w:r>
          </w:p>
          <w:p w14:paraId="615EB9F3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Pojemność pamięci przesyłanych faksów:</w:t>
            </w:r>
            <w:r w:rsidRPr="00226CC0">
              <w:rPr>
                <w:sz w:val="18"/>
                <w:szCs w:val="18"/>
              </w:rPr>
              <w:tab/>
              <w:t>Do 500 stron</w:t>
            </w:r>
          </w:p>
          <w:p w14:paraId="0A1095E4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PC faks: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395313E9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Waga nośnika:</w:t>
            </w:r>
            <w:r w:rsidRPr="00226CC0">
              <w:rPr>
                <w:sz w:val="18"/>
                <w:szCs w:val="18"/>
              </w:rPr>
              <w:tab/>
              <w:t>min w granicach 60 g/m²- 163 g/m²</w:t>
            </w:r>
          </w:p>
          <w:p w14:paraId="432FA171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Pojemność nośników standardowych:</w:t>
            </w:r>
            <w:r w:rsidRPr="00226CC0">
              <w:rPr>
                <w:sz w:val="18"/>
                <w:szCs w:val="18"/>
              </w:rPr>
              <w:tab/>
              <w:t>300 arkusze</w:t>
            </w:r>
          </w:p>
          <w:p w14:paraId="1551570D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Pojemność podajnika bocznego:</w:t>
            </w:r>
            <w:r w:rsidRPr="00226CC0">
              <w:rPr>
                <w:sz w:val="18"/>
                <w:szCs w:val="18"/>
              </w:rPr>
              <w:tab/>
              <w:t>50 arkusze</w:t>
            </w:r>
          </w:p>
          <w:p w14:paraId="6C854FE2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Pojemność tac odbiorczych:</w:t>
            </w:r>
            <w:r w:rsidRPr="00226CC0">
              <w:rPr>
                <w:sz w:val="18"/>
                <w:szCs w:val="18"/>
              </w:rPr>
              <w:tab/>
              <w:t>150 arkusze</w:t>
            </w:r>
          </w:p>
          <w:p w14:paraId="515679DA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 xml:space="preserve">ADF - 50 arkusze </w:t>
            </w:r>
          </w:p>
          <w:p w14:paraId="7D8D77A2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Taca wyjściowa - 150 arkusze</w:t>
            </w:r>
          </w:p>
          <w:p w14:paraId="37338115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Interfejsy:</w:t>
            </w:r>
            <w:r w:rsidRPr="00226CC0">
              <w:rPr>
                <w:sz w:val="18"/>
                <w:szCs w:val="18"/>
              </w:rPr>
              <w:tab/>
              <w:t>min.  1 x USB 2.0 - USB 4 pin Typ B, 1 x USB host - 4 pin USB Typ A, 1 x Gigabit LAN - RJ-45</w:t>
            </w:r>
          </w:p>
          <w:p w14:paraId="4DEBC697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Czas wydruku pierwszej kopii w trybie czarno-białym:</w:t>
            </w:r>
            <w:r w:rsidRPr="00226CC0">
              <w:rPr>
                <w:sz w:val="18"/>
                <w:szCs w:val="18"/>
              </w:rPr>
              <w:tab/>
              <w:t>max. 16 sek</w:t>
            </w:r>
          </w:p>
          <w:p w14:paraId="692E5F07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Czas wydruku pierwszej kopii w trybie koloru:</w:t>
            </w:r>
            <w:r w:rsidRPr="00226CC0">
              <w:rPr>
                <w:sz w:val="18"/>
                <w:szCs w:val="18"/>
              </w:rPr>
              <w:tab/>
              <w:t>max, 17 sek</w:t>
            </w:r>
          </w:p>
          <w:p w14:paraId="33007705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Akcesoria w zestawie:</w:t>
            </w:r>
            <w:r w:rsidRPr="00226CC0">
              <w:rPr>
                <w:sz w:val="18"/>
                <w:szCs w:val="18"/>
              </w:rPr>
              <w:tab/>
              <w:t>Kabel telefoniczny</w:t>
            </w:r>
          </w:p>
          <w:p w14:paraId="33E2CEBD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Dołączone materiały eksploatacyjne:</w:t>
            </w:r>
            <w:r w:rsidRPr="00226CC0">
              <w:rPr>
                <w:sz w:val="18"/>
                <w:szCs w:val="18"/>
              </w:rPr>
              <w:tab/>
            </w:r>
          </w:p>
          <w:p w14:paraId="1F21ECEC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Dołączone materiały eksploatacyjne:</w:t>
            </w:r>
            <w:r w:rsidRPr="00226CC0">
              <w:rPr>
                <w:sz w:val="18"/>
                <w:szCs w:val="18"/>
              </w:rPr>
              <w:tab/>
            </w:r>
          </w:p>
          <w:p w14:paraId="738ADF6A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zamawiający wymaga dostarczenia ORYGINALNYCH materiałów eksploatacyjnych rekomendowanych przez producenta w ilości minimum:</w:t>
            </w:r>
          </w:p>
          <w:p w14:paraId="31A9E2DD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(czarny) - do 3000 stron</w:t>
            </w:r>
          </w:p>
          <w:p w14:paraId="5D710DC7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(cyjan) - do 1800 stron</w:t>
            </w:r>
          </w:p>
          <w:p w14:paraId="552A6ECC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(magenta) - do 1800 stron</w:t>
            </w:r>
          </w:p>
          <w:p w14:paraId="57E96A57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(żółty) - do 1800 stron</w:t>
            </w:r>
          </w:p>
          <w:p w14:paraId="30A16A77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Oraz dodatkowe materiały pozwalające wydrukować wskazaną ilośc stron:</w:t>
            </w:r>
          </w:p>
          <w:p w14:paraId="3B7E2F6C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(czarny) - do 6500 stron</w:t>
            </w:r>
          </w:p>
          <w:p w14:paraId="72EE140E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(cyjan) - do 4000 stron</w:t>
            </w:r>
          </w:p>
          <w:p w14:paraId="3284446A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(magenta) - do 4000 stron</w:t>
            </w:r>
          </w:p>
          <w:p w14:paraId="17415C92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1 x pojemnik z tonerem (żółty) - do 4000 stron</w:t>
            </w:r>
          </w:p>
          <w:p w14:paraId="4188FA25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</w:p>
          <w:p w14:paraId="3EF1449E" w14:textId="77777777" w:rsidR="00E12B18" w:rsidRPr="00226CC0" w:rsidRDefault="00E12B18" w:rsidP="00E12B18">
            <w:pPr>
              <w:pStyle w:val="Bezodstpw"/>
              <w:rPr>
                <w:b/>
                <w:sz w:val="18"/>
                <w:szCs w:val="18"/>
              </w:rPr>
            </w:pPr>
            <w:r w:rsidRPr="00226CC0">
              <w:rPr>
                <w:b/>
                <w:sz w:val="18"/>
                <w:szCs w:val="18"/>
              </w:rPr>
              <w:t>Dodatkowe wymagania zamawiającego:</w:t>
            </w:r>
          </w:p>
          <w:p w14:paraId="48E23FCF" w14:textId="77777777" w:rsidR="00E12B18" w:rsidRPr="00226CC0" w:rsidRDefault="00E12B18" w:rsidP="00E12B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Zamawiający wymaga zainstalowania i uruchomienia urządzenia w siedzibie zamawiającego na terenie szkoły we wskazanym pomieszczeniu..</w:t>
            </w:r>
          </w:p>
          <w:p w14:paraId="2AB6BCF2" w14:textId="77777777" w:rsidR="00BB27BB" w:rsidRPr="00226CC0" w:rsidRDefault="00BB27BB" w:rsidP="00BB27B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F7B5419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79562828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794F880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B2189C4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0AF2AB3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6B05F0AA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DEE893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312ECB5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4A4E517A" w14:textId="77777777" w:rsidTr="00057CFD">
        <w:tc>
          <w:tcPr>
            <w:tcW w:w="769" w:type="dxa"/>
          </w:tcPr>
          <w:p w14:paraId="79A8A893" w14:textId="77777777" w:rsidR="00BB27BB" w:rsidRDefault="00BB27BB" w:rsidP="00BB27BB">
            <w:r>
              <w:lastRenderedPageBreak/>
              <w:t>8</w:t>
            </w:r>
          </w:p>
        </w:tc>
        <w:tc>
          <w:tcPr>
            <w:tcW w:w="1703" w:type="dxa"/>
          </w:tcPr>
          <w:p w14:paraId="565806B0" w14:textId="77777777" w:rsidR="00BB27BB" w:rsidRPr="004C195A" w:rsidRDefault="00BB27BB" w:rsidP="00C2519F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Tablet graficzny 22 cale </w:t>
            </w:r>
          </w:p>
        </w:tc>
        <w:tc>
          <w:tcPr>
            <w:tcW w:w="642" w:type="dxa"/>
          </w:tcPr>
          <w:p w14:paraId="0A056E60" w14:textId="77777777" w:rsidR="00BB27BB" w:rsidRDefault="00BB27BB" w:rsidP="00BB27BB">
            <w:r>
              <w:t>10</w:t>
            </w:r>
          </w:p>
        </w:tc>
        <w:tc>
          <w:tcPr>
            <w:tcW w:w="8363" w:type="dxa"/>
            <w:vAlign w:val="center"/>
          </w:tcPr>
          <w:p w14:paraId="0D680396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Rodzaj produktu</w:t>
            </w:r>
            <w:r w:rsidRPr="00226CC0">
              <w:rPr>
                <w:sz w:val="18"/>
                <w:szCs w:val="18"/>
              </w:rPr>
              <w:tab/>
              <w:t>tablet graficzny (z ekranem)</w:t>
            </w:r>
          </w:p>
          <w:p w14:paraId="6A5E597F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Rozdzielczość ekranu</w:t>
            </w:r>
            <w:r w:rsidRPr="00226CC0">
              <w:rPr>
                <w:sz w:val="18"/>
                <w:szCs w:val="18"/>
              </w:rPr>
              <w:tab/>
              <w:t>1920 x 1080 (Full HD) pikseli</w:t>
            </w:r>
          </w:p>
          <w:p w14:paraId="409C4C55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Rozdzielczość</w:t>
            </w:r>
            <w:r w:rsidRPr="00226CC0">
              <w:rPr>
                <w:sz w:val="18"/>
                <w:szCs w:val="18"/>
              </w:rPr>
              <w:tab/>
              <w:t>min. 5080 lpi</w:t>
            </w:r>
          </w:p>
          <w:p w14:paraId="472921A2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Ilość poziomów nacisku</w:t>
            </w:r>
            <w:r w:rsidRPr="00226CC0">
              <w:rPr>
                <w:sz w:val="18"/>
                <w:szCs w:val="18"/>
              </w:rPr>
              <w:tab/>
              <w:t>min. 8192</w:t>
            </w:r>
          </w:p>
          <w:p w14:paraId="0FFC2C01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Szybkość przetwarzanych danych</w:t>
            </w:r>
            <w:r w:rsidRPr="00226CC0">
              <w:rPr>
                <w:sz w:val="18"/>
                <w:szCs w:val="18"/>
              </w:rPr>
              <w:tab/>
              <w:t>220 punktów/sekundę</w:t>
            </w:r>
          </w:p>
          <w:p w14:paraId="5830E845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Piórko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674B8AF6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Technologia pióra</w:t>
            </w:r>
            <w:r w:rsidRPr="00226CC0">
              <w:rPr>
                <w:sz w:val="18"/>
                <w:szCs w:val="18"/>
              </w:rPr>
              <w:tab/>
              <w:t>technologia rezonansu elektromagnetycznego</w:t>
            </w:r>
          </w:p>
          <w:p w14:paraId="581EEEC9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Rozmiar wyświetlacza</w:t>
            </w:r>
            <w:r w:rsidRPr="00226CC0">
              <w:rPr>
                <w:sz w:val="18"/>
                <w:szCs w:val="18"/>
              </w:rPr>
              <w:tab/>
              <w:t>min. 21.5 cale</w:t>
            </w:r>
            <w:r w:rsidRPr="00226CC0">
              <w:rPr>
                <w:sz w:val="18"/>
                <w:szCs w:val="18"/>
              </w:rPr>
              <w:cr/>
              <w:t>Format obrazu</w:t>
            </w:r>
            <w:r w:rsidRPr="00226CC0">
              <w:rPr>
                <w:sz w:val="18"/>
                <w:szCs w:val="18"/>
              </w:rPr>
              <w:tab/>
              <w:t>16:9</w:t>
            </w:r>
            <w:r w:rsidRPr="00226CC0">
              <w:rPr>
                <w:sz w:val="18"/>
                <w:szCs w:val="18"/>
              </w:rPr>
              <w:cr/>
              <w:t>Kąt widzenia (pionowy)</w:t>
            </w:r>
            <w:r w:rsidRPr="00226CC0">
              <w:rPr>
                <w:sz w:val="18"/>
                <w:szCs w:val="18"/>
              </w:rPr>
              <w:tab/>
              <w:t>min. 178°</w:t>
            </w:r>
            <w:r w:rsidRPr="00226CC0">
              <w:rPr>
                <w:sz w:val="18"/>
                <w:szCs w:val="18"/>
              </w:rPr>
              <w:cr/>
            </w:r>
          </w:p>
          <w:p w14:paraId="35BB72AE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Kąt widzenia w poziomie</w:t>
            </w:r>
            <w:r w:rsidRPr="00226CC0">
              <w:rPr>
                <w:sz w:val="18"/>
                <w:szCs w:val="18"/>
              </w:rPr>
              <w:tab/>
              <w:t>min. 178°</w:t>
            </w:r>
            <w:r w:rsidRPr="00226CC0">
              <w:rPr>
                <w:sz w:val="18"/>
                <w:szCs w:val="18"/>
              </w:rPr>
              <w:cr/>
              <w:t>Jasność</w:t>
            </w:r>
            <w:r w:rsidRPr="00226CC0">
              <w:rPr>
                <w:sz w:val="18"/>
                <w:szCs w:val="18"/>
              </w:rPr>
              <w:tab/>
              <w:t>min. 250 cd/m²</w:t>
            </w:r>
          </w:p>
          <w:p w14:paraId="732B58FF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Czas odpowiedzi (typowy)</w:t>
            </w:r>
            <w:r w:rsidRPr="00226CC0">
              <w:rPr>
                <w:sz w:val="18"/>
                <w:szCs w:val="18"/>
              </w:rPr>
              <w:tab/>
              <w:t>max. 14 ms</w:t>
            </w:r>
          </w:p>
          <w:p w14:paraId="61021C08" w14:textId="77777777" w:rsidR="00C2519F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Współczynnik kontrastu</w:t>
            </w:r>
            <w:r w:rsidRPr="00226CC0">
              <w:rPr>
                <w:sz w:val="18"/>
                <w:szCs w:val="18"/>
              </w:rPr>
              <w:tab/>
              <w:t>min.  1200:1</w:t>
            </w:r>
            <w:r w:rsidRPr="00226CC0">
              <w:rPr>
                <w:sz w:val="18"/>
                <w:szCs w:val="18"/>
              </w:rPr>
              <w:cr/>
              <w:t>Typ matrycy</w:t>
            </w:r>
            <w:r w:rsidRPr="00226CC0">
              <w:rPr>
                <w:sz w:val="18"/>
                <w:szCs w:val="18"/>
              </w:rPr>
              <w:tab/>
              <w:t>IPS</w:t>
            </w:r>
            <w:r w:rsidRPr="00226CC0">
              <w:rPr>
                <w:sz w:val="18"/>
                <w:szCs w:val="18"/>
              </w:rPr>
              <w:cr/>
              <w:t>Interfejs</w:t>
            </w:r>
            <w:r w:rsidRPr="00226CC0">
              <w:rPr>
                <w:sz w:val="18"/>
                <w:szCs w:val="18"/>
              </w:rPr>
              <w:tab/>
              <w:t>USB-C</w:t>
            </w:r>
          </w:p>
          <w:p w14:paraId="28FA403D" w14:textId="77777777" w:rsidR="00BB27BB" w:rsidRPr="00226CC0" w:rsidRDefault="00C2519F" w:rsidP="00C2519F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cr/>
              <w:t>Wyposażenie - minimum: pióro do tabletu 7 | regulowana podstawa do tabletu | rękawiczka do tabletu | szmatka do czyszczenia ekranu | podstawka pod pióro (a w nim 10 zapasowych wkładów w środku oraz narzędzie do ich wymiany) | zasilacz | kabel 3w1 do podłączenia tabletu</w:t>
            </w:r>
          </w:p>
        </w:tc>
        <w:tc>
          <w:tcPr>
            <w:tcW w:w="2268" w:type="dxa"/>
          </w:tcPr>
          <w:p w14:paraId="237F3C2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63327AE7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2A1E39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37A59C8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772E479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3DB3D25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36995263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32FA6054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7B98CBD3" w14:textId="77777777" w:rsidTr="00057CFD">
        <w:tc>
          <w:tcPr>
            <w:tcW w:w="769" w:type="dxa"/>
          </w:tcPr>
          <w:p w14:paraId="3998A2CB" w14:textId="77777777" w:rsidR="00BB27BB" w:rsidRDefault="00BB27BB" w:rsidP="00BB27BB">
            <w:r>
              <w:t>9</w:t>
            </w:r>
          </w:p>
        </w:tc>
        <w:tc>
          <w:tcPr>
            <w:tcW w:w="1703" w:type="dxa"/>
          </w:tcPr>
          <w:p w14:paraId="2FAA07AF" w14:textId="77777777" w:rsidR="00BB27BB" w:rsidRPr="004C195A" w:rsidRDefault="00BB27BB" w:rsidP="00BB27BB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>Telewizor 65" LED 4</w:t>
            </w:r>
            <w:r w:rsidR="00370C04">
              <w:rPr>
                <w:rFonts w:eastAsia="Times New Roman" w:cstheme="minorHAnsi"/>
                <w:color w:val="000000"/>
              </w:rPr>
              <w:t xml:space="preserve">K Android TV </w:t>
            </w:r>
          </w:p>
        </w:tc>
        <w:tc>
          <w:tcPr>
            <w:tcW w:w="642" w:type="dxa"/>
          </w:tcPr>
          <w:p w14:paraId="28F5986C" w14:textId="77777777" w:rsidR="00BB27BB" w:rsidRDefault="00BB27BB" w:rsidP="00BB27BB">
            <w:r>
              <w:t>1</w:t>
            </w:r>
          </w:p>
        </w:tc>
        <w:tc>
          <w:tcPr>
            <w:tcW w:w="8363" w:type="dxa"/>
            <w:vAlign w:val="center"/>
          </w:tcPr>
          <w:p w14:paraId="70E52486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Przekątna ekranu</w:t>
            </w:r>
            <w:r w:rsidRPr="00226CC0">
              <w:rPr>
                <w:sz w:val="18"/>
                <w:szCs w:val="18"/>
              </w:rPr>
              <w:tab/>
              <w:t>65"</w:t>
            </w:r>
          </w:p>
          <w:p w14:paraId="21B718D9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Typ HD</w:t>
            </w:r>
            <w:r w:rsidRPr="00226CC0">
              <w:rPr>
                <w:sz w:val="18"/>
                <w:szCs w:val="18"/>
              </w:rPr>
              <w:tab/>
              <w:t>4K Ultra HD</w:t>
            </w:r>
          </w:p>
          <w:p w14:paraId="08411387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Natywna częstotliwość odświeżania</w:t>
            </w:r>
            <w:r w:rsidRPr="00226CC0">
              <w:rPr>
                <w:sz w:val="18"/>
                <w:szCs w:val="18"/>
              </w:rPr>
              <w:tab/>
              <w:t>120 Hz</w:t>
            </w:r>
          </w:p>
          <w:p w14:paraId="4396DB97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Smart TV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0D72F684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Telewizja internetowa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0E67E472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Obsługa Apple AirPlay 2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42B3AF9F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Dublowanie dźwięku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0265482C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HbbTV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028E788F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Ilość głośników</w:t>
            </w:r>
            <w:r w:rsidRPr="00226CC0">
              <w:rPr>
                <w:sz w:val="18"/>
                <w:szCs w:val="18"/>
              </w:rPr>
              <w:tab/>
              <w:t>2</w:t>
            </w:r>
            <w:r w:rsidRPr="00226CC0">
              <w:rPr>
                <w:sz w:val="18"/>
                <w:szCs w:val="18"/>
              </w:rPr>
              <w:cr/>
              <w:t>Moc wyjściowa (RMS)</w:t>
            </w:r>
            <w:r w:rsidRPr="00226CC0">
              <w:rPr>
                <w:sz w:val="18"/>
                <w:szCs w:val="18"/>
              </w:rPr>
              <w:tab/>
              <w:t>40 W</w:t>
            </w:r>
            <w:r w:rsidRPr="00226CC0">
              <w:rPr>
                <w:sz w:val="18"/>
                <w:szCs w:val="18"/>
              </w:rPr>
              <w:cr/>
            </w:r>
            <w:r w:rsidRPr="00226CC0">
              <w:rPr>
                <w:sz w:val="18"/>
                <w:szCs w:val="18"/>
              </w:rPr>
              <w:cr/>
              <w:t>Wi-Fi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2EB3BEC0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Standardy Wi- Fi</w:t>
            </w:r>
            <w:r w:rsidRPr="00226CC0">
              <w:rPr>
                <w:sz w:val="18"/>
                <w:szCs w:val="18"/>
              </w:rPr>
              <w:tab/>
            </w:r>
            <w:r w:rsidRPr="00226CC0">
              <w:rPr>
                <w:sz w:val="18"/>
                <w:szCs w:val="18"/>
              </w:rPr>
              <w:cr/>
              <w:t>802.11a</w:t>
            </w:r>
            <w:r w:rsidRPr="00226CC0">
              <w:rPr>
                <w:sz w:val="18"/>
                <w:szCs w:val="18"/>
              </w:rPr>
              <w:cr/>
              <w:t>802.11b</w:t>
            </w:r>
            <w:r w:rsidRPr="00226CC0">
              <w:rPr>
                <w:sz w:val="18"/>
                <w:szCs w:val="18"/>
              </w:rPr>
              <w:cr/>
            </w:r>
            <w:r w:rsidRPr="00226CC0">
              <w:rPr>
                <w:sz w:val="18"/>
                <w:szCs w:val="18"/>
              </w:rPr>
              <w:lastRenderedPageBreak/>
              <w:t>802.11g</w:t>
            </w:r>
            <w:r w:rsidRPr="00226CC0">
              <w:rPr>
                <w:sz w:val="18"/>
                <w:szCs w:val="18"/>
              </w:rPr>
              <w:cr/>
            </w:r>
          </w:p>
          <w:p w14:paraId="40A98A16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Bluetooth</w:t>
            </w:r>
            <w:r w:rsidRPr="00226CC0">
              <w:rPr>
                <w:sz w:val="18"/>
                <w:szCs w:val="18"/>
              </w:rPr>
              <w:tab/>
              <w:t>Tak, min.  5.2</w:t>
            </w:r>
            <w:r w:rsidRPr="00226CC0">
              <w:rPr>
                <w:sz w:val="18"/>
                <w:szCs w:val="18"/>
              </w:rPr>
              <w:cr/>
              <w:t xml:space="preserve"> Przewodowa sieć LAN</w:t>
            </w:r>
            <w:r w:rsidRPr="00226CC0">
              <w:rPr>
                <w:sz w:val="18"/>
                <w:szCs w:val="18"/>
              </w:rPr>
              <w:tab/>
              <w:t xml:space="preserve">Tak </w:t>
            </w:r>
          </w:p>
          <w:p w14:paraId="432344FC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Przeglądarka internetowa</w:t>
            </w:r>
            <w:r w:rsidRPr="00226CC0">
              <w:rPr>
                <w:sz w:val="18"/>
                <w:szCs w:val="18"/>
              </w:rPr>
              <w:tab/>
              <w:t>Tak</w:t>
            </w:r>
            <w:r w:rsidRPr="00226CC0">
              <w:rPr>
                <w:sz w:val="18"/>
                <w:szCs w:val="18"/>
              </w:rPr>
              <w:cr/>
              <w:t>Zdalna obsługa za pomocą smartfona</w:t>
            </w:r>
            <w:r w:rsidRPr="00226CC0">
              <w:rPr>
                <w:sz w:val="18"/>
                <w:szCs w:val="18"/>
              </w:rPr>
              <w:tab/>
              <w:t>Tak</w:t>
            </w:r>
            <w:r w:rsidRPr="00226CC0">
              <w:rPr>
                <w:sz w:val="18"/>
                <w:szCs w:val="18"/>
              </w:rPr>
              <w:cr/>
              <w:t xml:space="preserve"> </w:t>
            </w:r>
          </w:p>
          <w:p w14:paraId="3B1A4CF7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 xml:space="preserve"> Porty i interfejsy - minimalna ilość </w:t>
            </w:r>
          </w:p>
          <w:p w14:paraId="7B077C43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Ilość portów Ethernet LAN (RJ-45)</w:t>
            </w:r>
            <w:r w:rsidRPr="00226CC0">
              <w:rPr>
                <w:sz w:val="18"/>
                <w:szCs w:val="18"/>
              </w:rPr>
              <w:tab/>
              <w:t>1</w:t>
            </w:r>
            <w:r w:rsidRPr="00226CC0">
              <w:rPr>
                <w:sz w:val="18"/>
                <w:szCs w:val="18"/>
              </w:rPr>
              <w:cr/>
              <w:t>Liczba portów USB 2.0</w:t>
            </w:r>
            <w:r w:rsidRPr="00226CC0">
              <w:rPr>
                <w:sz w:val="18"/>
                <w:szCs w:val="18"/>
              </w:rPr>
              <w:tab/>
              <w:t>2</w:t>
            </w:r>
            <w:r w:rsidRPr="00226CC0">
              <w:rPr>
                <w:sz w:val="18"/>
                <w:szCs w:val="18"/>
              </w:rPr>
              <w:cr/>
              <w:t>Wejście cyfrowe audio</w:t>
            </w:r>
            <w:r w:rsidRPr="00226CC0">
              <w:rPr>
                <w:sz w:val="18"/>
                <w:szCs w:val="18"/>
              </w:rPr>
              <w:tab/>
              <w:t>1</w:t>
            </w:r>
          </w:p>
          <w:p w14:paraId="6937230E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Liczba złącz rf</w:t>
            </w:r>
            <w:r w:rsidRPr="00226CC0">
              <w:rPr>
                <w:sz w:val="18"/>
                <w:szCs w:val="18"/>
              </w:rPr>
              <w:tab/>
              <w:t>2</w:t>
            </w:r>
          </w:p>
          <w:p w14:paraId="0348AEB9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Złącze typu RF</w:t>
            </w:r>
            <w:r w:rsidRPr="00226CC0">
              <w:rPr>
                <w:sz w:val="18"/>
                <w:szCs w:val="18"/>
              </w:rPr>
              <w:tab/>
              <w:t>F, IEC</w:t>
            </w:r>
            <w:r w:rsidRPr="00226CC0">
              <w:rPr>
                <w:sz w:val="18"/>
                <w:szCs w:val="18"/>
              </w:rPr>
              <w:cr/>
              <w:t>Wspólny interfejs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1663B27F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Moduł CI+</w:t>
            </w:r>
            <w:r w:rsidRPr="00226CC0">
              <w:rPr>
                <w:sz w:val="18"/>
                <w:szCs w:val="18"/>
              </w:rPr>
              <w:tab/>
              <w:t>Tak</w:t>
            </w:r>
            <w:r w:rsidRPr="00226CC0">
              <w:rPr>
                <w:sz w:val="18"/>
                <w:szCs w:val="18"/>
              </w:rPr>
              <w:cr/>
              <w:t>Common Interface Plus (CI +) wersja</w:t>
            </w:r>
            <w:r w:rsidRPr="00226CC0">
              <w:rPr>
                <w:sz w:val="18"/>
                <w:szCs w:val="18"/>
              </w:rPr>
              <w:tab/>
              <w:t>1.4</w:t>
            </w:r>
          </w:p>
          <w:p w14:paraId="09C369F7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cr/>
              <w:t>Ilość portów HDMI</w:t>
            </w:r>
            <w:r w:rsidRPr="00226CC0">
              <w:rPr>
                <w:sz w:val="18"/>
                <w:szCs w:val="18"/>
              </w:rPr>
              <w:tab/>
              <w:t>4</w:t>
            </w:r>
            <w:r w:rsidRPr="00226CC0">
              <w:rPr>
                <w:sz w:val="18"/>
                <w:szCs w:val="18"/>
              </w:rPr>
              <w:cr/>
              <w:t>Cechy zarządzania</w:t>
            </w:r>
            <w:r w:rsidRPr="00226CC0">
              <w:rPr>
                <w:sz w:val="18"/>
                <w:szCs w:val="18"/>
              </w:rPr>
              <w:cr/>
              <w:t>Przewodnik głosowy</w:t>
            </w:r>
            <w:r w:rsidRPr="00226CC0">
              <w:rPr>
                <w:sz w:val="18"/>
                <w:szCs w:val="18"/>
              </w:rPr>
              <w:tab/>
              <w:t xml:space="preserve">Tak </w:t>
            </w:r>
            <w:r w:rsidRPr="00226CC0">
              <w:rPr>
                <w:sz w:val="18"/>
                <w:szCs w:val="18"/>
              </w:rPr>
              <w:cr/>
              <w:t>Elektroniczny przewodnik po programach</w:t>
            </w:r>
            <w:r w:rsidRPr="00226CC0">
              <w:rPr>
                <w:sz w:val="18"/>
                <w:szCs w:val="18"/>
              </w:rPr>
              <w:tab/>
              <w:t xml:space="preserve">Tak </w:t>
            </w:r>
          </w:p>
          <w:p w14:paraId="28C4D936" w14:textId="77777777" w:rsidR="00370C04" w:rsidRPr="00226CC0" w:rsidRDefault="00370C04" w:rsidP="00370C04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OSD</w:t>
            </w:r>
            <w:r w:rsidRPr="00226CC0">
              <w:rPr>
                <w:sz w:val="18"/>
                <w:szCs w:val="18"/>
              </w:rPr>
              <w:tab/>
              <w:t>Tak</w:t>
            </w:r>
          </w:p>
          <w:p w14:paraId="22CDB41A" w14:textId="77777777" w:rsidR="00BB27BB" w:rsidRPr="00226CC0" w:rsidRDefault="00370C04" w:rsidP="00370C04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226CC0">
              <w:rPr>
                <w:sz w:val="18"/>
                <w:szCs w:val="18"/>
              </w:rPr>
              <w:t>Automatyczne wyłączanie zasilania</w:t>
            </w:r>
            <w:r w:rsidRPr="00226CC0">
              <w:rPr>
                <w:sz w:val="18"/>
                <w:szCs w:val="18"/>
              </w:rPr>
              <w:tab/>
              <w:t>Tak</w:t>
            </w:r>
          </w:p>
        </w:tc>
        <w:tc>
          <w:tcPr>
            <w:tcW w:w="2268" w:type="dxa"/>
          </w:tcPr>
          <w:p w14:paraId="488307DC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65D16886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DA3C235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E5E49C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0242933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4F1793E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691F1B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37F2E06F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102ED1D5" w14:textId="77777777" w:rsidTr="00057CFD">
        <w:tc>
          <w:tcPr>
            <w:tcW w:w="769" w:type="dxa"/>
          </w:tcPr>
          <w:p w14:paraId="2FD06520" w14:textId="77777777" w:rsidR="00BB27BB" w:rsidRDefault="00BB27BB" w:rsidP="00BB27BB">
            <w:r>
              <w:t>10</w:t>
            </w:r>
          </w:p>
        </w:tc>
        <w:tc>
          <w:tcPr>
            <w:tcW w:w="1703" w:type="dxa"/>
          </w:tcPr>
          <w:p w14:paraId="68C43FAF" w14:textId="77777777" w:rsidR="00BB27BB" w:rsidRPr="004C195A" w:rsidRDefault="00BB27BB" w:rsidP="007E33F3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>Projektor od tablicy interaktywnej ł</w:t>
            </w:r>
          </w:p>
        </w:tc>
        <w:tc>
          <w:tcPr>
            <w:tcW w:w="642" w:type="dxa"/>
          </w:tcPr>
          <w:p w14:paraId="4BCC0C38" w14:textId="77777777" w:rsidR="00BB27BB" w:rsidRDefault="00BB27BB" w:rsidP="00BB27BB">
            <w:r>
              <w:t>1</w:t>
            </w:r>
          </w:p>
        </w:tc>
        <w:tc>
          <w:tcPr>
            <w:tcW w:w="8363" w:type="dxa"/>
            <w:vAlign w:val="center"/>
          </w:tcPr>
          <w:p w14:paraId="6DFD8C8B" w14:textId="77777777" w:rsidR="008D74A1" w:rsidRPr="00226CC0" w:rsidRDefault="008D74A1" w:rsidP="00A444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Technologia</w:t>
            </w:r>
            <w:r w:rsidRPr="00226CC0">
              <w:rPr>
                <w:sz w:val="18"/>
                <w:szCs w:val="18"/>
              </w:rPr>
              <w:tab/>
              <w:t>3LCD</w:t>
            </w:r>
            <w:r w:rsidRPr="00226CC0">
              <w:rPr>
                <w:sz w:val="18"/>
                <w:szCs w:val="18"/>
              </w:rPr>
              <w:cr/>
              <w:t>Rozdzielczość</w:t>
            </w:r>
            <w:r w:rsidRPr="00226CC0">
              <w:rPr>
                <w:sz w:val="18"/>
                <w:szCs w:val="18"/>
              </w:rPr>
              <w:tab/>
              <w:t>min. 1920 x 1080 Full HD</w:t>
            </w:r>
            <w:r w:rsidRPr="00226CC0">
              <w:rPr>
                <w:sz w:val="18"/>
                <w:szCs w:val="18"/>
              </w:rPr>
              <w:cr/>
              <w:t>Kontrast</w:t>
            </w:r>
            <w:r w:rsidRPr="00226CC0">
              <w:rPr>
                <w:sz w:val="18"/>
                <w:szCs w:val="18"/>
              </w:rPr>
              <w:tab/>
              <w:t xml:space="preserve">min. </w:t>
            </w:r>
            <w:r w:rsidR="001E76D1" w:rsidRPr="00226CC0">
              <w:rPr>
                <w:sz w:val="18"/>
                <w:szCs w:val="18"/>
              </w:rPr>
              <w:t>16 000:1</w:t>
            </w:r>
            <w:r w:rsidR="001E76D1" w:rsidRPr="00226CC0">
              <w:rPr>
                <w:sz w:val="18"/>
                <w:szCs w:val="18"/>
              </w:rPr>
              <w:cr/>
              <w:t>Jasność</w:t>
            </w:r>
            <w:r w:rsidR="001E76D1" w:rsidRPr="00226CC0">
              <w:rPr>
                <w:sz w:val="18"/>
                <w:szCs w:val="18"/>
              </w:rPr>
              <w:tab/>
              <w:t>41</w:t>
            </w:r>
            <w:r w:rsidRPr="00226CC0">
              <w:rPr>
                <w:sz w:val="18"/>
                <w:szCs w:val="18"/>
              </w:rPr>
              <w:t xml:space="preserve">00 ANSI lm </w:t>
            </w:r>
            <w:r w:rsidR="00A44418" w:rsidRPr="00226CC0">
              <w:rPr>
                <w:sz w:val="18"/>
                <w:szCs w:val="18"/>
              </w:rPr>
              <w:t>zgodne z normą  ISO 21118:2020)</w:t>
            </w:r>
          </w:p>
          <w:p w14:paraId="3305A649" w14:textId="77777777" w:rsidR="008D74A1" w:rsidRPr="00226CC0" w:rsidRDefault="008D74A1" w:rsidP="00A44418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Poziom szumu</w:t>
            </w:r>
            <w:r w:rsidRPr="00226CC0">
              <w:rPr>
                <w:sz w:val="18"/>
                <w:szCs w:val="18"/>
              </w:rPr>
              <w:tab/>
              <w:t>37 dB (tryb normalny) / 28 dB (tryb ECO)</w:t>
            </w:r>
          </w:p>
          <w:p w14:paraId="7AC906AC" w14:textId="77777777" w:rsidR="008D74A1" w:rsidRPr="00226CC0" w:rsidRDefault="008D74A1" w:rsidP="008D74A1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Zużycie energii</w:t>
            </w:r>
            <w:r w:rsidRPr="00226CC0">
              <w:rPr>
                <w:sz w:val="18"/>
                <w:szCs w:val="18"/>
              </w:rPr>
              <w:tab/>
              <w:t xml:space="preserve">max. 327W </w:t>
            </w:r>
            <w:r w:rsidRPr="00226CC0">
              <w:rPr>
                <w:sz w:val="18"/>
                <w:szCs w:val="18"/>
              </w:rPr>
              <w:cr/>
              <w:t xml:space="preserve">Żywotność źródła światła min. </w:t>
            </w:r>
            <w:r w:rsidR="001E76D1" w:rsidRPr="00226CC0">
              <w:rPr>
                <w:sz w:val="18"/>
                <w:szCs w:val="18"/>
              </w:rPr>
              <w:t>6.500h (tryb normalny) / 17</w:t>
            </w:r>
            <w:r w:rsidRPr="00226CC0">
              <w:rPr>
                <w:sz w:val="18"/>
                <w:szCs w:val="18"/>
              </w:rPr>
              <w:t>.000h (tryb ECO)</w:t>
            </w:r>
            <w:r w:rsidRPr="00226CC0">
              <w:rPr>
                <w:sz w:val="18"/>
                <w:szCs w:val="18"/>
              </w:rPr>
              <w:cr/>
              <w:t>Moc/źródło światła</w:t>
            </w:r>
            <w:r w:rsidRPr="00226CC0">
              <w:rPr>
                <w:sz w:val="18"/>
                <w:szCs w:val="18"/>
              </w:rPr>
              <w:tab/>
              <w:t>Lampa</w:t>
            </w:r>
          </w:p>
          <w:p w14:paraId="0D11F19E" w14:textId="77777777" w:rsidR="008D74A1" w:rsidRPr="00226CC0" w:rsidRDefault="008D74A1" w:rsidP="008D74A1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cr/>
              <w:t>Obiektyw</w:t>
            </w:r>
            <w:r w:rsidRPr="00226CC0">
              <w:rPr>
                <w:sz w:val="18"/>
                <w:szCs w:val="18"/>
              </w:rPr>
              <w:tab/>
              <w:t>Optyczny</w:t>
            </w:r>
            <w:r w:rsidRPr="00226CC0">
              <w:rPr>
                <w:sz w:val="18"/>
                <w:szCs w:val="18"/>
              </w:rPr>
              <w:cr/>
              <w:t>Zoom/Focus</w:t>
            </w:r>
            <w:r w:rsidRPr="00226CC0">
              <w:rPr>
                <w:sz w:val="18"/>
                <w:szCs w:val="18"/>
              </w:rPr>
              <w:tab/>
              <w:t>1,6x / ręc</w:t>
            </w:r>
            <w:r w:rsidR="001E76D1" w:rsidRPr="00226CC0">
              <w:rPr>
                <w:sz w:val="18"/>
                <w:szCs w:val="18"/>
              </w:rPr>
              <w:t>zny</w:t>
            </w:r>
            <w:r w:rsidR="001E76D1" w:rsidRPr="00226CC0">
              <w:rPr>
                <w:sz w:val="18"/>
                <w:szCs w:val="18"/>
              </w:rPr>
              <w:cr/>
              <w:t>Współczynnik odległości</w:t>
            </w:r>
            <w:r w:rsidR="001E76D1" w:rsidRPr="00226CC0">
              <w:rPr>
                <w:sz w:val="18"/>
                <w:szCs w:val="18"/>
              </w:rPr>
              <w:tab/>
              <w:t>1,3 - 2,09</w:t>
            </w:r>
            <w:r w:rsidRPr="00226CC0">
              <w:rPr>
                <w:sz w:val="18"/>
                <w:szCs w:val="18"/>
              </w:rPr>
              <w:t>:1</w:t>
            </w:r>
            <w:r w:rsidRPr="00226CC0">
              <w:rPr>
                <w:sz w:val="18"/>
                <w:szCs w:val="18"/>
              </w:rPr>
              <w:cr/>
            </w:r>
          </w:p>
          <w:p w14:paraId="046EFB11" w14:textId="77777777" w:rsidR="008D74A1" w:rsidRPr="00226CC0" w:rsidRDefault="008D74A1" w:rsidP="008D74A1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Odległość wyświetlania, tryb szerokokątny/tele</w:t>
            </w:r>
            <w:r w:rsidRPr="00226CC0">
              <w:rPr>
                <w:sz w:val="18"/>
                <w:szCs w:val="18"/>
              </w:rPr>
              <w:tab/>
              <w:t>1,76 m - 2,86 m ( 60 cal ekran)</w:t>
            </w:r>
          </w:p>
          <w:p w14:paraId="30A26549" w14:textId="77777777" w:rsidR="008D74A1" w:rsidRPr="00226CC0" w:rsidRDefault="008D74A1" w:rsidP="008D74A1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cr/>
              <w:t>Przekątna</w:t>
            </w:r>
            <w:r w:rsidRPr="00226CC0">
              <w:rPr>
                <w:sz w:val="18"/>
                <w:szCs w:val="18"/>
              </w:rPr>
              <w:tab/>
              <w:t xml:space="preserve">min.  </w:t>
            </w:r>
            <w:r w:rsidR="001E76D1" w:rsidRPr="00226CC0">
              <w:rPr>
                <w:sz w:val="18"/>
                <w:szCs w:val="18"/>
              </w:rPr>
              <w:t>w</w:t>
            </w:r>
            <w:r w:rsidRPr="00226CC0">
              <w:rPr>
                <w:sz w:val="18"/>
                <w:szCs w:val="18"/>
              </w:rPr>
              <w:t xml:space="preserve"> granicach </w:t>
            </w:r>
            <w:r w:rsidR="001E76D1" w:rsidRPr="00226CC0">
              <w:rPr>
                <w:sz w:val="18"/>
                <w:szCs w:val="18"/>
              </w:rPr>
              <w:t>31</w:t>
            </w:r>
            <w:r w:rsidRPr="00226CC0">
              <w:rPr>
                <w:sz w:val="18"/>
                <w:szCs w:val="18"/>
              </w:rPr>
              <w:t>" - 300"</w:t>
            </w:r>
            <w:r w:rsidRPr="00226CC0">
              <w:rPr>
                <w:sz w:val="18"/>
                <w:szCs w:val="18"/>
              </w:rPr>
              <w:cr/>
              <w:t>Fokus</w:t>
            </w:r>
            <w:r w:rsidRPr="00226CC0">
              <w:rPr>
                <w:sz w:val="18"/>
                <w:szCs w:val="18"/>
              </w:rPr>
              <w:tab/>
              <w:t>Ręcznie</w:t>
            </w:r>
            <w:r w:rsidRPr="00226CC0">
              <w:rPr>
                <w:sz w:val="18"/>
                <w:szCs w:val="18"/>
              </w:rPr>
              <w:cr/>
              <w:t>Przesunięcie</w:t>
            </w:r>
            <w:r w:rsidRPr="00226CC0">
              <w:rPr>
                <w:sz w:val="18"/>
                <w:szCs w:val="18"/>
              </w:rPr>
              <w:tab/>
              <w:t>10:1</w:t>
            </w:r>
            <w:r w:rsidRPr="00226CC0">
              <w:rPr>
                <w:sz w:val="18"/>
                <w:szCs w:val="18"/>
              </w:rPr>
              <w:cr/>
            </w:r>
            <w:r w:rsidR="001E76D1" w:rsidRPr="00226CC0">
              <w:rPr>
                <w:sz w:val="18"/>
                <w:szCs w:val="18"/>
              </w:rPr>
              <w:lastRenderedPageBreak/>
              <w:t xml:space="preserve"> Wejścia/wyjścia video</w:t>
            </w:r>
            <w:r w:rsidR="001E76D1" w:rsidRPr="00226CC0">
              <w:rPr>
                <w:sz w:val="18"/>
                <w:szCs w:val="18"/>
              </w:rPr>
              <w:tab/>
              <w:t>Wejście VGA (2x)/Wyjście VGA</w:t>
            </w:r>
            <w:r w:rsidR="001E76D1" w:rsidRPr="00226CC0">
              <w:rPr>
                <w:sz w:val="18"/>
                <w:szCs w:val="18"/>
              </w:rPr>
              <w:cr/>
              <w:t>HDMI (2x)</w:t>
            </w:r>
            <w:r w:rsidR="001E76D1" w:rsidRPr="00226CC0">
              <w:rPr>
                <w:sz w:val="18"/>
                <w:szCs w:val="18"/>
              </w:rPr>
              <w:cr/>
              <w:t>Wejście sygnału kompozytowego</w:t>
            </w:r>
            <w:r w:rsidR="001E76D1" w:rsidRPr="00226CC0">
              <w:rPr>
                <w:sz w:val="18"/>
                <w:szCs w:val="18"/>
              </w:rPr>
              <w:cr/>
              <w:t>Wejście audio</w:t>
            </w:r>
            <w:r w:rsidR="001E76D1" w:rsidRPr="00226CC0">
              <w:rPr>
                <w:sz w:val="18"/>
                <w:szCs w:val="18"/>
              </w:rPr>
              <w:tab/>
              <w:t>Stereofoniczne wejście audio mini-jack (2x)</w:t>
            </w:r>
            <w:r w:rsidR="001E76D1" w:rsidRPr="00226CC0">
              <w:rPr>
                <w:sz w:val="18"/>
                <w:szCs w:val="18"/>
              </w:rPr>
              <w:cr/>
              <w:t>Wejście audio typu cinch</w:t>
            </w:r>
            <w:r w:rsidR="001E76D1" w:rsidRPr="00226CC0">
              <w:rPr>
                <w:sz w:val="18"/>
                <w:szCs w:val="18"/>
              </w:rPr>
              <w:cr/>
              <w:t>wejście mikrofonu</w:t>
            </w:r>
            <w:r w:rsidR="001E76D1" w:rsidRPr="00226CC0">
              <w:rPr>
                <w:sz w:val="18"/>
                <w:szCs w:val="18"/>
              </w:rPr>
              <w:cr/>
              <w:t>Wyjście audio</w:t>
            </w:r>
            <w:r w:rsidR="001E76D1" w:rsidRPr="00226CC0">
              <w:rPr>
                <w:sz w:val="18"/>
                <w:szCs w:val="18"/>
              </w:rPr>
              <w:tab/>
              <w:t>Stereofoniczne wyjście audio mini-jack</w:t>
            </w:r>
            <w:r w:rsidR="001E76D1" w:rsidRPr="00226CC0">
              <w:rPr>
                <w:sz w:val="18"/>
                <w:szCs w:val="18"/>
              </w:rPr>
              <w:cr/>
              <w:t>Porty komunikacyjne</w:t>
            </w:r>
            <w:r w:rsidR="001E76D1" w:rsidRPr="00226CC0">
              <w:rPr>
                <w:sz w:val="18"/>
                <w:szCs w:val="18"/>
              </w:rPr>
              <w:tab/>
              <w:t>Złącze USB 2.0 typu B</w:t>
            </w:r>
            <w:r w:rsidR="001E76D1" w:rsidRPr="00226CC0">
              <w:rPr>
                <w:sz w:val="18"/>
                <w:szCs w:val="18"/>
              </w:rPr>
              <w:cr/>
              <w:t>Złącze USB 2.0 typu A</w:t>
            </w:r>
            <w:r w:rsidR="001E76D1" w:rsidRPr="00226CC0">
              <w:rPr>
                <w:sz w:val="18"/>
                <w:szCs w:val="18"/>
              </w:rPr>
              <w:cr/>
              <w:t>RS-232C</w:t>
            </w:r>
            <w:r w:rsidR="001E76D1" w:rsidRPr="00226CC0">
              <w:rPr>
                <w:sz w:val="18"/>
                <w:szCs w:val="18"/>
              </w:rPr>
              <w:cr/>
              <w:t>Interfejs Ethernet (100 Base-TX / 10 Base-T)</w:t>
            </w:r>
            <w:r w:rsidR="001E76D1" w:rsidRPr="00226CC0">
              <w:rPr>
                <w:sz w:val="18"/>
                <w:szCs w:val="18"/>
              </w:rPr>
              <w:cr/>
              <w:t>Bezprzewodowa sieć LAN IEEE 802.11b/g/n (WiFi 4)</w:t>
            </w:r>
            <w:r w:rsidR="001E76D1" w:rsidRPr="00226CC0">
              <w:rPr>
                <w:sz w:val="18"/>
                <w:szCs w:val="18"/>
              </w:rPr>
              <w:cr/>
              <w:t>Miracast</w:t>
            </w:r>
            <w:r w:rsidR="001E76D1" w:rsidRPr="00226CC0">
              <w:rPr>
                <w:sz w:val="18"/>
                <w:szCs w:val="18"/>
              </w:rPr>
              <w:cr/>
            </w:r>
            <w:r w:rsidRPr="00226CC0">
              <w:rPr>
                <w:sz w:val="18"/>
                <w:szCs w:val="18"/>
              </w:rPr>
              <w:cr/>
              <w:t>Wbudowany głośnik</w:t>
            </w:r>
            <w:r w:rsidRPr="00226CC0">
              <w:rPr>
                <w:sz w:val="18"/>
                <w:szCs w:val="18"/>
              </w:rPr>
              <w:tab/>
              <w:t>min. 16W</w:t>
            </w:r>
            <w:r w:rsidRPr="00226CC0">
              <w:rPr>
                <w:sz w:val="18"/>
                <w:szCs w:val="18"/>
              </w:rPr>
              <w:cr/>
            </w:r>
            <w:r w:rsidRPr="00226CC0">
              <w:rPr>
                <w:sz w:val="18"/>
                <w:szCs w:val="18"/>
              </w:rPr>
              <w:cr/>
              <w:t>Gwaranc</w:t>
            </w:r>
            <w:r w:rsidR="001E76D1" w:rsidRPr="00226CC0">
              <w:rPr>
                <w:sz w:val="18"/>
                <w:szCs w:val="18"/>
              </w:rPr>
              <w:t>ja producenta- min. 60  miesięcy (</w:t>
            </w:r>
            <w:r w:rsidRPr="00226CC0">
              <w:rPr>
                <w:sz w:val="18"/>
                <w:szCs w:val="18"/>
              </w:rPr>
              <w:t xml:space="preserve"> 1.000 h na źródło światła</w:t>
            </w:r>
            <w:r w:rsidR="001E76D1" w:rsidRPr="00226CC0">
              <w:rPr>
                <w:sz w:val="18"/>
                <w:szCs w:val="18"/>
              </w:rPr>
              <w:t>)</w:t>
            </w:r>
          </w:p>
          <w:p w14:paraId="61147E81" w14:textId="77777777" w:rsidR="001E76D1" w:rsidRPr="00226CC0" w:rsidRDefault="008D74A1" w:rsidP="008D74A1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cr/>
            </w:r>
            <w:r w:rsidR="001E76D1" w:rsidRPr="00226CC0">
              <w:rPr>
                <w:sz w:val="18"/>
                <w:szCs w:val="18"/>
              </w:rPr>
              <w:t xml:space="preserve"> Funkcje główne</w:t>
            </w:r>
            <w:r w:rsidR="001E76D1" w:rsidRPr="00226CC0">
              <w:rPr>
                <w:sz w:val="18"/>
                <w:szCs w:val="18"/>
              </w:rPr>
              <w:tab/>
              <w:t>Suwak wyłączania obrazu/dźwięku, Automatyczna korekta trapezu, Wbudowany głośnik, Włączanie/wyłączanie bezpośrednie, Kompatybilny ze skanerem dokumentów, Proste wstępne ustawianie menu ekranowego, Pozioma i pionowa korekcja geometrii obrazu, Projekcja sieciowa, Funkcja kopiowania OSD, Bez komputera, Quick Corner, Funkcja podziału ekranu, Możliwość połączenia z bezprzewodową siecią LAN, Konfiguracja iProjection kodem QR</w:t>
            </w:r>
            <w:r w:rsidR="001E76D1" w:rsidRPr="00226CC0">
              <w:rPr>
                <w:sz w:val="18"/>
                <w:szCs w:val="18"/>
              </w:rPr>
              <w:cr/>
            </w:r>
          </w:p>
          <w:p w14:paraId="6A4604A9" w14:textId="77777777" w:rsidR="00BB27BB" w:rsidRPr="00226CC0" w:rsidRDefault="001E76D1" w:rsidP="008D74A1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226CC0">
              <w:rPr>
                <w:sz w:val="18"/>
                <w:szCs w:val="18"/>
              </w:rPr>
              <w:t>Bezpieczeństwo</w:t>
            </w:r>
            <w:r w:rsidRPr="00226CC0">
              <w:rPr>
                <w:sz w:val="18"/>
                <w:szCs w:val="18"/>
              </w:rPr>
              <w:tab/>
              <w:t>Zamek Kensington, Blokada panelu obsługi, Otwór na linkę zabezpieczającą, Blokada modułu bezprzewodowej sieci LAN, Ochrona hasłem</w:t>
            </w:r>
          </w:p>
        </w:tc>
        <w:tc>
          <w:tcPr>
            <w:tcW w:w="2268" w:type="dxa"/>
          </w:tcPr>
          <w:p w14:paraId="1B2DB385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434CACEA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F925E4D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5D38B33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3415AB7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5D420EB9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A3BACCB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E60BC90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3F1FA564" w14:textId="77777777" w:rsidTr="00057CFD">
        <w:tc>
          <w:tcPr>
            <w:tcW w:w="769" w:type="dxa"/>
          </w:tcPr>
          <w:p w14:paraId="6F34930C" w14:textId="77777777" w:rsidR="00BB27BB" w:rsidRDefault="00BB27BB" w:rsidP="00BB27BB">
            <w:r>
              <w:t>11</w:t>
            </w:r>
          </w:p>
        </w:tc>
        <w:tc>
          <w:tcPr>
            <w:tcW w:w="1703" w:type="dxa"/>
          </w:tcPr>
          <w:p w14:paraId="4EFA15D1" w14:textId="77777777" w:rsidR="00BB27BB" w:rsidRPr="004C195A" w:rsidRDefault="00BB27BB" w:rsidP="00915726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Laptop 10 szt </w:t>
            </w:r>
          </w:p>
        </w:tc>
        <w:tc>
          <w:tcPr>
            <w:tcW w:w="642" w:type="dxa"/>
          </w:tcPr>
          <w:p w14:paraId="6B23C079" w14:textId="77777777" w:rsidR="00BB27BB" w:rsidRDefault="00BB27BB" w:rsidP="00BB27BB">
            <w:r>
              <w:t>10</w:t>
            </w:r>
          </w:p>
        </w:tc>
        <w:tc>
          <w:tcPr>
            <w:tcW w:w="8363" w:type="dxa"/>
            <w:vAlign w:val="center"/>
          </w:tcPr>
          <w:p w14:paraId="559BE215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 xml:space="preserve">Laptopy z systemem operacyjnym </w:t>
            </w:r>
          </w:p>
          <w:p w14:paraId="583D30D8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Obudowa</w:t>
            </w:r>
            <w:r w:rsidRPr="00226CC0">
              <w:rPr>
                <w:rFonts w:cstheme="minorHAnsi"/>
                <w:sz w:val="18"/>
                <w:szCs w:val="18"/>
              </w:rPr>
              <w:t>: wykonana z tworzyw sztucznych.</w:t>
            </w:r>
          </w:p>
          <w:p w14:paraId="3E87B9EB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Ekran</w:t>
            </w:r>
            <w:r w:rsidRPr="00226CC0">
              <w:rPr>
                <w:rFonts w:cstheme="minorHAnsi"/>
                <w:sz w:val="18"/>
                <w:szCs w:val="18"/>
              </w:rPr>
              <w:t>: wymagania minimalne: matryca TFT 15.6” z podświetleniem w technologii LED, rozdzielczość FHD 1920 x 1080, jasność 250 cd/m</w:t>
            </w:r>
            <w:r w:rsidRPr="00226CC0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226CC0">
              <w:rPr>
                <w:rFonts w:cstheme="minorHAnsi"/>
                <w:sz w:val="18"/>
                <w:szCs w:val="18"/>
              </w:rPr>
              <w:t>; matowy (powłoka matująca) (parametry potwierdzone w ogólnodostępnej dokumentacji producenta komputera).</w:t>
            </w:r>
          </w:p>
          <w:p w14:paraId="77F431FA" w14:textId="77777777" w:rsidR="00D14DD9" w:rsidRPr="00226CC0" w:rsidRDefault="00D14DD9" w:rsidP="00D14DD9">
            <w:pPr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Procesor:</w:t>
            </w:r>
            <w:r w:rsidRPr="00226CC0">
              <w:rPr>
                <w:rFonts w:cstheme="minorHAnsi"/>
                <w:sz w:val="18"/>
                <w:szCs w:val="18"/>
              </w:rPr>
              <w:t xml:space="preserve"> wielordzeniowy ze zintegrowaną grafiką, zaprojektowany do pracy w komputerach przenośnych klasy x86. Punktacja procesora na poziomie wydajności liczonej</w:t>
            </w:r>
            <w:r w:rsidR="000E6BD8" w:rsidRPr="00226CC0">
              <w:rPr>
                <w:rFonts w:cstheme="minorHAnsi"/>
                <w:sz w:val="18"/>
                <w:szCs w:val="18"/>
              </w:rPr>
              <w:t xml:space="preserve"> w punktach równa lub wyższa 173</w:t>
            </w:r>
            <w:r w:rsidRPr="00226CC0">
              <w:rPr>
                <w:rFonts w:cstheme="minorHAnsi"/>
                <w:sz w:val="18"/>
                <w:szCs w:val="18"/>
              </w:rPr>
              <w:t>00 punktów na podstawie Performance Test w teście CPU Mark Wynik powinien być dostępny na http://www.cpubenchmark.net/ w terminie pomiędzy ukazaniem się oferty a terminem składania ofert.</w:t>
            </w:r>
          </w:p>
          <w:p w14:paraId="6E2E3A34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Pamięć operacyjna RAM:</w:t>
            </w:r>
            <w:r w:rsidRPr="00226CC0">
              <w:rPr>
                <w:rFonts w:cstheme="minorHAnsi"/>
                <w:sz w:val="18"/>
                <w:szCs w:val="18"/>
              </w:rPr>
              <w:t xml:space="preserve"> min. 16 GB 3200 MHz;</w:t>
            </w:r>
          </w:p>
          <w:p w14:paraId="7E7BDCCA" w14:textId="77777777" w:rsidR="00D14DD9" w:rsidRPr="00226CC0" w:rsidRDefault="00D14DD9" w:rsidP="00D14DD9">
            <w:pPr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Wbudowana pamięć masowa</w:t>
            </w:r>
            <w:r w:rsidRPr="00226CC0">
              <w:rPr>
                <w:rFonts w:cstheme="minorHAnsi"/>
                <w:sz w:val="18"/>
                <w:szCs w:val="18"/>
              </w:rPr>
              <w:t xml:space="preserve">:  dysk M.2  min. 500 GB SSD PCIe 3.0 NVMe; </w:t>
            </w:r>
          </w:p>
          <w:p w14:paraId="70D233FB" w14:textId="77777777" w:rsidR="00D14DD9" w:rsidRPr="00226CC0" w:rsidRDefault="00D14DD9" w:rsidP="00D14DD9">
            <w:pPr>
              <w:rPr>
                <w:rFonts w:cstheme="minorHAnsi"/>
                <w:bCs/>
                <w:sz w:val="18"/>
                <w:szCs w:val="18"/>
              </w:rPr>
            </w:pPr>
            <w:r w:rsidRPr="00226CC0">
              <w:rPr>
                <w:rFonts w:cstheme="minorHAnsi"/>
                <w:b/>
                <w:bCs/>
                <w:sz w:val="18"/>
                <w:szCs w:val="18"/>
              </w:rPr>
              <w:t>Karta graficzna:</w:t>
            </w:r>
            <w:r w:rsidRPr="00226CC0">
              <w:rPr>
                <w:rFonts w:cstheme="minorHAnsi"/>
                <w:bCs/>
                <w:sz w:val="18"/>
                <w:szCs w:val="18"/>
              </w:rPr>
              <w:t xml:space="preserve"> zintegrowana z procesorem</w:t>
            </w:r>
          </w:p>
          <w:p w14:paraId="4B21151A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 xml:space="preserve">Multimedia: </w:t>
            </w:r>
          </w:p>
          <w:p w14:paraId="4F335618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Karta dźwiękowa zintegrowana z płytą główną, zgodna z High Definition;</w:t>
            </w:r>
          </w:p>
          <w:p w14:paraId="7F7AB3C7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 xml:space="preserve">- Trwale wbudowane w obudowie komputera: głośnik stereo (min. 2x1,5W), port słuchawek i mikrofonu typu COMBO, kamera video min 720p z wbudowaną fabrycznie mechaniczną zasłoną obiektywu, </w:t>
            </w:r>
          </w:p>
          <w:p w14:paraId="214FCA10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lastRenderedPageBreak/>
              <w:t>- Sterowanie głośnością głośników za pośrednictwem wydzielonych klawiszy funkcyjnych na klawiaturze, wydzielony przycisk funkcyjny do natychmiastowego wyciszania głośników oraz mikrofonu.</w:t>
            </w:r>
          </w:p>
          <w:p w14:paraId="0D078987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Zintegrowane w obudowie interfejsy komunikacyjne</w:t>
            </w:r>
            <w:r w:rsidRPr="00226CC0">
              <w:rPr>
                <w:rFonts w:cstheme="minorHAnsi"/>
                <w:sz w:val="18"/>
                <w:szCs w:val="18"/>
              </w:rPr>
              <w:t>:</w:t>
            </w:r>
          </w:p>
          <w:p w14:paraId="7533BEFB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dedykowane złącze ładowania komputera</w:t>
            </w:r>
          </w:p>
          <w:p w14:paraId="5D329333" w14:textId="77777777" w:rsidR="00D14DD9" w:rsidRPr="00226CC0" w:rsidRDefault="00D14DD9" w:rsidP="00D14DD9">
            <w:pPr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minimum 2x USB 3.2 w tym minimum 1 złącze w standardzie USB-C</w:t>
            </w:r>
          </w:p>
          <w:p w14:paraId="7845FAA5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HDMI min. 1.4b</w:t>
            </w:r>
          </w:p>
          <w:p w14:paraId="2FAD7418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zintegrowany port RJ-45 (nie dopuszcza się adapterów, kart zewnętrznych, itp)</w:t>
            </w:r>
          </w:p>
          <w:p w14:paraId="2C4B82C7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Cs/>
                <w:sz w:val="18"/>
                <w:szCs w:val="18"/>
              </w:rPr>
              <w:t>- Wbudowana karta WLAN (standard Wi-Fi</w:t>
            </w:r>
            <w:r w:rsidRPr="00226CC0">
              <w:rPr>
                <w:rFonts w:cstheme="minorHAnsi"/>
                <w:sz w:val="18"/>
                <w:szCs w:val="18"/>
              </w:rPr>
              <w:t xml:space="preserve"> min. 6)</w:t>
            </w:r>
          </w:p>
          <w:p w14:paraId="67E4DFC3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Cs/>
                <w:sz w:val="18"/>
                <w:szCs w:val="18"/>
              </w:rPr>
              <w:t>- Bluetooth</w:t>
            </w:r>
            <w:r w:rsidRPr="00226CC0">
              <w:rPr>
                <w:rFonts w:cstheme="minorHAnsi"/>
                <w:sz w:val="18"/>
                <w:szCs w:val="18"/>
              </w:rPr>
              <w:t xml:space="preserve"> min 5.0</w:t>
            </w:r>
          </w:p>
          <w:p w14:paraId="52692304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Klawiatura i urządzenia wskazujące:</w:t>
            </w:r>
            <w:r w:rsidRPr="00226CC0">
              <w:rPr>
                <w:rFonts w:cstheme="minorHAnsi"/>
                <w:sz w:val="18"/>
                <w:szCs w:val="18"/>
              </w:rPr>
              <w:t xml:space="preserve"> klawiatura odporna na zalanie cieczą (potwierdzone w ogólnodostępnej dokumentacji producenta komputera), układ QWERTY, wyposażona w wydzieloną klawiaturę numeryczną; wbudowany touchpad.</w:t>
            </w:r>
          </w:p>
          <w:p w14:paraId="26712EDD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Waga:</w:t>
            </w:r>
            <w:r w:rsidRPr="00226CC0">
              <w:rPr>
                <w:rFonts w:cstheme="minorHAnsi"/>
                <w:sz w:val="18"/>
                <w:szCs w:val="18"/>
              </w:rPr>
              <w:t xml:space="preserve">  z baterią, maksimum 2,5kg</w:t>
            </w:r>
          </w:p>
          <w:p w14:paraId="5F1FA907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Bezpieczeństwo:</w:t>
            </w:r>
          </w:p>
          <w:p w14:paraId="5CA45C17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Zintegrowany TPM 2.0 (Sprzętowy – dopuszcza się zintegrowany w chipset komputera, lub dedykowany układ sprzętowy, nie dopuszcza się innych rozwiązań np. software);</w:t>
            </w:r>
          </w:p>
          <w:p w14:paraId="286DC36F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- Dysk systemowy zawierający funkcję recovery umożliwiające odtworzenie systemu operacyjnego fabrycznie zainstalowanego na komputerze po awarii;</w:t>
            </w:r>
          </w:p>
          <w:p w14:paraId="15EF5471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 xml:space="preserve">Bateria: </w:t>
            </w:r>
            <w:r w:rsidRPr="00226CC0">
              <w:rPr>
                <w:rFonts w:cstheme="minorHAnsi"/>
                <w:sz w:val="18"/>
                <w:szCs w:val="18"/>
              </w:rPr>
              <w:t>Minimum 38Wh;</w:t>
            </w:r>
            <w:r w:rsidRPr="00226CC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26CC0">
              <w:rPr>
                <w:rFonts w:cstheme="minorHAnsi"/>
                <w:sz w:val="18"/>
                <w:szCs w:val="18"/>
              </w:rPr>
              <w:t>pojemność baterii gwarantująca czas pracy laptopa na poziomie minimum 6 godzin przy zasilaniu bateryjnym i średnim obciążeniu</w:t>
            </w:r>
            <w:r w:rsidRPr="00226CC0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98721BC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W zestawie zasilacz dedykowany do oferowanego modelu, mysz,  instrukcja w j.polskim.</w:t>
            </w:r>
          </w:p>
          <w:p w14:paraId="7025E2FD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System Operacyjny:</w:t>
            </w:r>
          </w:p>
          <w:p w14:paraId="7881FEDD" w14:textId="77777777" w:rsidR="00D14DD9" w:rsidRPr="00226CC0" w:rsidRDefault="00D14DD9" w:rsidP="00D14DD9">
            <w:pPr>
              <w:rPr>
                <w:rFonts w:cstheme="minorHAnsi"/>
                <w:strike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Certyfikowany system preinstalowany Microsoft Windows 11 Pro 64 bit PL lub system równoważny.</w:t>
            </w:r>
          </w:p>
          <w:p w14:paraId="2E1B6756" w14:textId="77777777" w:rsidR="00D14DD9" w:rsidRPr="00226CC0" w:rsidRDefault="00D14DD9" w:rsidP="00D14DD9">
            <w:pPr>
              <w:rPr>
                <w:rFonts w:cstheme="minorHAnsi"/>
                <w:sz w:val="18"/>
                <w:szCs w:val="18"/>
                <w:u w:val="single"/>
              </w:rPr>
            </w:pPr>
            <w:r w:rsidRPr="00226CC0">
              <w:rPr>
                <w:rFonts w:cstheme="minorHAnsi"/>
                <w:sz w:val="18"/>
                <w:szCs w:val="18"/>
                <w:u w:val="single"/>
              </w:rPr>
              <w:t>Równoważność oprogramowania została określona poniżej tabeli.</w:t>
            </w:r>
          </w:p>
          <w:p w14:paraId="6C581C3D" w14:textId="77777777" w:rsidR="00D14DD9" w:rsidRPr="00226CC0" w:rsidRDefault="00D14DD9" w:rsidP="00D14D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Gwarancja:</w:t>
            </w:r>
            <w:r w:rsidRPr="00226CC0">
              <w:rPr>
                <w:rFonts w:cstheme="minorHAnsi"/>
                <w:sz w:val="18"/>
                <w:szCs w:val="18"/>
              </w:rPr>
              <w:t xml:space="preserve"> minimum 24 miesięcy gwarancji producenta. Serwis urządzeń musi być realizowany przez Producenta lub Autoryzowanego Partnera Serwisowego Producenta –Serwis gwarancyjny powinien być zlokalizowany na terytorium Rzeczypospolitej Polskiej. W przypadku naprawy realizowanej poza miejscem użytkowania laptopa, wszelkie koszty związane z dostarczeniem laptopa do serwisu i z powrotem do użytkownika powinny być pokryte przez gwaranta w ramach gwarancji.</w:t>
            </w:r>
          </w:p>
          <w:p w14:paraId="0B4053BD" w14:textId="77777777" w:rsidR="00D14DD9" w:rsidRPr="00226CC0" w:rsidRDefault="00D14DD9" w:rsidP="00D14DD9">
            <w:pPr>
              <w:rPr>
                <w:rFonts w:cstheme="minorHAnsi"/>
                <w:b/>
                <w:sz w:val="18"/>
                <w:szCs w:val="18"/>
              </w:rPr>
            </w:pPr>
            <w:r w:rsidRPr="00226CC0">
              <w:rPr>
                <w:rFonts w:cstheme="minorHAnsi"/>
                <w:b/>
                <w:sz w:val="18"/>
                <w:szCs w:val="18"/>
              </w:rPr>
              <w:t>Laptop powinien posiadać:</w:t>
            </w:r>
          </w:p>
          <w:p w14:paraId="3DD92BA3" w14:textId="77777777" w:rsidR="00D14DD9" w:rsidRPr="00226CC0" w:rsidRDefault="00D14DD9" w:rsidP="00D14DD9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Certyfikat ISO 9001 dla producenta sprzętu</w:t>
            </w:r>
          </w:p>
          <w:p w14:paraId="4F6BEBF9" w14:textId="77777777" w:rsidR="00D14DD9" w:rsidRPr="00226CC0" w:rsidRDefault="00D14DD9" w:rsidP="00D14DD9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Certyfikat ISO 14001 dla producenta sprzętu</w:t>
            </w:r>
          </w:p>
          <w:p w14:paraId="7A488E8A" w14:textId="77777777" w:rsidR="00D14DD9" w:rsidRPr="00226CC0" w:rsidRDefault="00D14DD9" w:rsidP="00D14DD9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18"/>
                <w:szCs w:val="18"/>
              </w:rPr>
            </w:pPr>
            <w:r w:rsidRPr="00226CC0">
              <w:rPr>
                <w:rFonts w:cstheme="minorHAnsi"/>
                <w:sz w:val="18"/>
                <w:szCs w:val="18"/>
              </w:rPr>
              <w:t>Deklaracja zgodności UE i oznakowanie CE</w:t>
            </w:r>
          </w:p>
          <w:p w14:paraId="4C91313A" w14:textId="77777777" w:rsidR="00D14DD9" w:rsidRPr="00226CC0" w:rsidRDefault="00D14DD9" w:rsidP="00D14DD9">
            <w:pPr>
              <w:numPr>
                <w:ilvl w:val="0"/>
                <w:numId w:val="17"/>
              </w:numPr>
              <w:ind w:left="191" w:hanging="191"/>
              <w:rPr>
                <w:rFonts w:cstheme="minorHAnsi"/>
                <w:color w:val="0000FF"/>
                <w:sz w:val="18"/>
                <w:szCs w:val="18"/>
                <w:u w:val="single"/>
              </w:rPr>
            </w:pPr>
            <w:r w:rsidRPr="00226CC0">
              <w:rPr>
                <w:rFonts w:cstheme="minorHAnsi"/>
                <w:sz w:val="18"/>
                <w:szCs w:val="18"/>
              </w:rPr>
              <w:t>Certyfikat EPEAT lub Certyfikat TCO.</w:t>
            </w:r>
          </w:p>
          <w:p w14:paraId="791A69E4" w14:textId="77777777" w:rsidR="00BB27BB" w:rsidRPr="00226CC0" w:rsidRDefault="00BB27BB" w:rsidP="00BB27B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55D384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6444DDB9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0FAEB8E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52B8F4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2323CDAA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2F95C1C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1F38EDE1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60A95BF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8D74A1" w14:paraId="65F9347A" w14:textId="77777777" w:rsidTr="00057CFD">
        <w:tc>
          <w:tcPr>
            <w:tcW w:w="769" w:type="dxa"/>
          </w:tcPr>
          <w:p w14:paraId="3C18C179" w14:textId="77777777" w:rsidR="00BB27BB" w:rsidRDefault="00BB27BB" w:rsidP="00BB27BB">
            <w:r>
              <w:t>12</w:t>
            </w:r>
          </w:p>
        </w:tc>
        <w:tc>
          <w:tcPr>
            <w:tcW w:w="1703" w:type="dxa"/>
          </w:tcPr>
          <w:p w14:paraId="1CC31820" w14:textId="77777777" w:rsidR="00BB27BB" w:rsidRPr="004C195A" w:rsidRDefault="00BB27BB" w:rsidP="00915726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 xml:space="preserve">Gogle VR </w:t>
            </w:r>
          </w:p>
        </w:tc>
        <w:tc>
          <w:tcPr>
            <w:tcW w:w="642" w:type="dxa"/>
          </w:tcPr>
          <w:p w14:paraId="03813CF3" w14:textId="77777777" w:rsidR="00BB27BB" w:rsidRDefault="00BB27BB" w:rsidP="00BB27BB">
            <w:r>
              <w:t>8</w:t>
            </w:r>
          </w:p>
        </w:tc>
        <w:tc>
          <w:tcPr>
            <w:tcW w:w="8363" w:type="dxa"/>
            <w:vAlign w:val="center"/>
          </w:tcPr>
          <w:p w14:paraId="100BE808" w14:textId="77777777" w:rsidR="00BB27BB" w:rsidRPr="00226CC0" w:rsidRDefault="00E472BA" w:rsidP="00E472BA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Gogle o parametrach:</w:t>
            </w:r>
          </w:p>
          <w:p w14:paraId="33D145C3" w14:textId="77777777" w:rsidR="00E472BA" w:rsidRPr="00226CC0" w:rsidRDefault="00E472BA" w:rsidP="00E472BA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br/>
              <w:t>Ośmiordzeniowy procesor nie gorszy niż Qualcomm Snapdragon XR1</w:t>
            </w:r>
            <w:r w:rsidRPr="00226CC0">
              <w:rPr>
                <w:sz w:val="18"/>
                <w:szCs w:val="18"/>
              </w:rPr>
              <w:br/>
              <w:t>Ładowanie / wejście USB-C dla kontrolera ręcznego</w:t>
            </w:r>
            <w:r w:rsidRPr="00226CC0">
              <w:rPr>
                <w:sz w:val="18"/>
                <w:szCs w:val="18"/>
              </w:rPr>
              <w:br/>
              <w:t>Soczewka Fresnela / soczewka asferyczna 100 stopni FOV</w:t>
            </w:r>
            <w:r w:rsidRPr="00226CC0">
              <w:rPr>
                <w:sz w:val="18"/>
                <w:szCs w:val="18"/>
              </w:rPr>
              <w:br/>
              <w:t>Polimerowa bateria litowo-jonowa 4000 mAh</w:t>
            </w:r>
            <w:r w:rsidRPr="00226CC0">
              <w:rPr>
                <w:sz w:val="18"/>
                <w:szCs w:val="18"/>
              </w:rPr>
              <w:br/>
              <w:t>Przedni aparat 13 Mpx z autofokusem</w:t>
            </w:r>
            <w:r w:rsidRPr="00226CC0">
              <w:rPr>
                <w:sz w:val="18"/>
                <w:szCs w:val="18"/>
              </w:rPr>
              <w:br/>
            </w:r>
            <w:r w:rsidRPr="00226CC0">
              <w:rPr>
                <w:sz w:val="18"/>
                <w:szCs w:val="18"/>
              </w:rPr>
              <w:lastRenderedPageBreak/>
              <w:t>Mocowanie na głowę z regulacją w 3 kierunkach za pomocą podwójnych pasków z tyłu</w:t>
            </w:r>
            <w:r w:rsidRPr="00226CC0">
              <w:rPr>
                <w:sz w:val="18"/>
                <w:szCs w:val="18"/>
              </w:rPr>
              <w:br/>
              <w:t>5,5-calowy szybki wyświetlacz o wysokiej rozdzielczości 2560 x 1440</w:t>
            </w:r>
            <w:r w:rsidRPr="00226CC0">
              <w:rPr>
                <w:sz w:val="18"/>
                <w:szCs w:val="18"/>
              </w:rPr>
              <w:br/>
              <w:t>4 GB DDR RAM i 64 GB wewnętrznej pamięci masowej</w:t>
            </w:r>
            <w:r w:rsidRPr="00226CC0">
              <w:rPr>
                <w:sz w:val="18"/>
                <w:szCs w:val="18"/>
              </w:rPr>
              <w:br/>
              <w:t>Do czterech godzin pracy na jednej baterii</w:t>
            </w:r>
          </w:p>
          <w:p w14:paraId="7E6E0EEC" w14:textId="77777777" w:rsidR="00E472BA" w:rsidRPr="00226CC0" w:rsidRDefault="00E472BA" w:rsidP="00E472BA">
            <w:pPr>
              <w:pStyle w:val="Bezodstpw"/>
              <w:rPr>
                <w:sz w:val="18"/>
                <w:szCs w:val="18"/>
              </w:rPr>
            </w:pPr>
          </w:p>
          <w:p w14:paraId="5F3F5FB4" w14:textId="77777777" w:rsidR="00E472BA" w:rsidRPr="00226CC0" w:rsidRDefault="00E472BA" w:rsidP="00E472BA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>Google powinny być umieszczone w dedykowanym opakowaniu transportowym mieszczącym jednorazowo 8 szt.</w:t>
            </w:r>
          </w:p>
          <w:p w14:paraId="1D4772DB" w14:textId="77777777" w:rsidR="00E472BA" w:rsidRPr="00226CC0" w:rsidRDefault="00E472BA" w:rsidP="00E472BA">
            <w:pPr>
              <w:pStyle w:val="Bezodstpw"/>
              <w:rPr>
                <w:sz w:val="18"/>
                <w:szCs w:val="18"/>
              </w:rPr>
            </w:pPr>
            <w:r w:rsidRPr="00226CC0">
              <w:rPr>
                <w:sz w:val="18"/>
                <w:szCs w:val="18"/>
              </w:rPr>
              <w:t xml:space="preserve">W </w:t>
            </w:r>
            <w:r w:rsidR="0091546E" w:rsidRPr="00226CC0">
              <w:rPr>
                <w:sz w:val="18"/>
                <w:szCs w:val="18"/>
              </w:rPr>
              <w:t>opako</w:t>
            </w:r>
            <w:r w:rsidRPr="00226CC0">
              <w:rPr>
                <w:sz w:val="18"/>
                <w:szCs w:val="18"/>
              </w:rPr>
              <w:t>waniu powinny być dedykowane urządzenia zasilające.</w:t>
            </w:r>
          </w:p>
          <w:p w14:paraId="590DF5B4" w14:textId="77777777" w:rsidR="00E472BA" w:rsidRPr="00226CC0" w:rsidRDefault="00E472BA" w:rsidP="00E472BA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226CC0">
              <w:rPr>
                <w:sz w:val="18"/>
                <w:szCs w:val="18"/>
              </w:rPr>
              <w:t xml:space="preserve">Wraz z dostawą gogli zamawiający wymaga dostawy minimum dwuletniej licencji edukacyjnej do obsługi </w:t>
            </w:r>
            <w:r w:rsidR="0091546E" w:rsidRPr="00226CC0">
              <w:rPr>
                <w:sz w:val="18"/>
                <w:szCs w:val="18"/>
              </w:rPr>
              <w:t>gogli i lekcji scenariuszy lekcji z ich wykorzystaniem (oprogramowanie dostarczane przez producenta gogli)</w:t>
            </w:r>
          </w:p>
        </w:tc>
        <w:tc>
          <w:tcPr>
            <w:tcW w:w="2268" w:type="dxa"/>
          </w:tcPr>
          <w:p w14:paraId="0797D26F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lastRenderedPageBreak/>
              <w:t>Producent</w:t>
            </w:r>
          </w:p>
          <w:p w14:paraId="6670B035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0C24D0D3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7B6BF3E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77781F0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564A7DF2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02CE8E40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4933DEDA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6336D2" w14:paraId="52073DBA" w14:textId="77777777" w:rsidTr="00057CFD">
        <w:tc>
          <w:tcPr>
            <w:tcW w:w="769" w:type="dxa"/>
          </w:tcPr>
          <w:p w14:paraId="245F10A7" w14:textId="77777777" w:rsidR="00BB27BB" w:rsidRDefault="00BB27BB" w:rsidP="00BB27BB">
            <w:r>
              <w:lastRenderedPageBreak/>
              <w:t>13</w:t>
            </w:r>
          </w:p>
          <w:p w14:paraId="6E0E9275" w14:textId="77777777" w:rsidR="00BB27BB" w:rsidRDefault="00BB27BB" w:rsidP="00BB27BB"/>
        </w:tc>
        <w:tc>
          <w:tcPr>
            <w:tcW w:w="1703" w:type="dxa"/>
          </w:tcPr>
          <w:p w14:paraId="401590C2" w14:textId="77777777" w:rsidR="00BB27BB" w:rsidRPr="004C195A" w:rsidRDefault="00BB27BB" w:rsidP="00BB27BB">
            <w:pPr>
              <w:rPr>
                <w:rFonts w:eastAsia="Times New Roman" w:cstheme="minorHAnsi"/>
                <w:color w:val="000000"/>
              </w:rPr>
            </w:pPr>
            <w:r w:rsidRPr="004C195A">
              <w:rPr>
                <w:rFonts w:eastAsia="Times New Roman" w:cstheme="minorHAnsi"/>
                <w:color w:val="000000"/>
              </w:rPr>
              <w:t>Monitor interaktywny 80 cali</w:t>
            </w:r>
          </w:p>
        </w:tc>
        <w:tc>
          <w:tcPr>
            <w:tcW w:w="642" w:type="dxa"/>
          </w:tcPr>
          <w:p w14:paraId="165F3EDE" w14:textId="77777777" w:rsidR="00BB27BB" w:rsidRDefault="00BB27BB" w:rsidP="00BB27BB">
            <w:r>
              <w:t>2</w:t>
            </w:r>
          </w:p>
        </w:tc>
        <w:tc>
          <w:tcPr>
            <w:tcW w:w="8363" w:type="dxa"/>
          </w:tcPr>
          <w:p w14:paraId="5EFB7CB3" w14:textId="77777777" w:rsidR="00BB27BB" w:rsidRPr="00226CC0" w:rsidRDefault="00AD5818" w:rsidP="00AD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Monitor </w:t>
            </w:r>
            <w:r w:rsidR="00B5677E">
              <w:rPr>
                <w:sz w:val="18"/>
                <w:szCs w:val="18"/>
              </w:rPr>
              <w:t>zgodny z opisem z załą</w:t>
            </w:r>
            <w:r>
              <w:rPr>
                <w:sz w:val="18"/>
                <w:szCs w:val="18"/>
              </w:rPr>
              <w:t>cznika</w:t>
            </w:r>
          </w:p>
        </w:tc>
        <w:tc>
          <w:tcPr>
            <w:tcW w:w="2268" w:type="dxa"/>
          </w:tcPr>
          <w:p w14:paraId="70EBC5C0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Producent</w:t>
            </w:r>
          </w:p>
          <w:p w14:paraId="200E5814" w14:textId="77777777" w:rsidR="00915726" w:rsidRP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155BE85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 w:rsidRPr="00915726">
              <w:rPr>
                <w:b/>
                <w:bCs/>
                <w:sz w:val="22"/>
                <w:szCs w:val="22"/>
              </w:rPr>
              <w:t>………………..</w:t>
            </w:r>
          </w:p>
          <w:p w14:paraId="317AEA8E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3851530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  <w:p w14:paraId="338AB6D8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6B953F3A" w14:textId="77777777" w:rsidR="00915726" w:rsidRDefault="00915726" w:rsidP="00915726">
            <w:pPr>
              <w:rPr>
                <w:b/>
                <w:bCs/>
                <w:sz w:val="22"/>
                <w:szCs w:val="22"/>
              </w:rPr>
            </w:pPr>
          </w:p>
          <w:p w14:paraId="57A78E34" w14:textId="77777777" w:rsidR="00BB27BB" w:rsidRDefault="00915726" w:rsidP="00915726">
            <w:r>
              <w:rPr>
                <w:b/>
                <w:bCs/>
                <w:sz w:val="22"/>
                <w:szCs w:val="22"/>
              </w:rPr>
              <w:t>………………..</w:t>
            </w:r>
          </w:p>
        </w:tc>
      </w:tr>
    </w:tbl>
    <w:p w14:paraId="7AD7E46E" w14:textId="77777777" w:rsidR="00226CC0" w:rsidRDefault="00226CC0" w:rsidP="0029198C"/>
    <w:p w14:paraId="47634453" w14:textId="77777777" w:rsidR="00226CC0" w:rsidRDefault="00226CC0" w:rsidP="0029198C"/>
    <w:p w14:paraId="46410170" w14:textId="77777777" w:rsidR="00226CC0" w:rsidRDefault="00226CC0" w:rsidP="0029198C"/>
    <w:p w14:paraId="46E104FF" w14:textId="77777777" w:rsidR="00037118" w:rsidRDefault="00B67AE1" w:rsidP="0029198C">
      <w:r>
        <w:t>KOMPUTER Z MONITOREM – OPIS</w:t>
      </w: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7"/>
        <w:gridCol w:w="12438"/>
      </w:tblGrid>
      <w:tr w:rsidR="00EA587B" w:rsidRPr="00985701" w14:paraId="4511A6D9" w14:textId="77777777" w:rsidTr="00D64B5D">
        <w:trPr>
          <w:trHeight w:val="284"/>
        </w:trPr>
        <w:tc>
          <w:tcPr>
            <w:tcW w:w="989" w:type="pct"/>
          </w:tcPr>
          <w:p w14:paraId="41898646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Komputer</w:t>
            </w:r>
          </w:p>
        </w:tc>
        <w:tc>
          <w:tcPr>
            <w:tcW w:w="4011" w:type="pct"/>
          </w:tcPr>
          <w:p w14:paraId="53F10AE3" w14:textId="77777777" w:rsidR="00EA587B" w:rsidRPr="00EA587B" w:rsidRDefault="00EA587B" w:rsidP="005731DE">
            <w:pPr>
              <w:pStyle w:val="Bezodstpw"/>
            </w:pPr>
            <w:r w:rsidRPr="00EA587B">
              <w:t>Komputer będzie wykorzystywany dla potrzeb aplikacji biurowych, dostępu do Internetu oraz poczty elektronicznej, jako lokalna baza danych. W ofercie należy podać nazwę producenta, typ, model, oraz numer katalogowy oferowanego sprzętu umożliwiający jednoznaczną identyfikację oferowanej konfiguracji.</w:t>
            </w:r>
          </w:p>
          <w:p w14:paraId="613B9009" w14:textId="77777777" w:rsidR="00EA587B" w:rsidRPr="00EA587B" w:rsidRDefault="00EA587B" w:rsidP="005731DE">
            <w:pPr>
              <w:pStyle w:val="Bezodstpw"/>
            </w:pPr>
          </w:p>
        </w:tc>
      </w:tr>
      <w:tr w:rsidR="00EA587B" w:rsidRPr="00985701" w14:paraId="63381BDD" w14:textId="77777777" w:rsidTr="00D64B5D">
        <w:trPr>
          <w:trHeight w:val="284"/>
        </w:trPr>
        <w:tc>
          <w:tcPr>
            <w:tcW w:w="989" w:type="pct"/>
          </w:tcPr>
          <w:p w14:paraId="513ABD28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4011" w:type="pct"/>
          </w:tcPr>
          <w:p w14:paraId="557777B4" w14:textId="77777777" w:rsidR="00EA587B" w:rsidRPr="00EA587B" w:rsidRDefault="005731DE" w:rsidP="005731DE">
            <w:pPr>
              <w:pStyle w:val="Bezodstpw"/>
            </w:pPr>
            <w:r>
              <w:t>U</w:t>
            </w:r>
            <w:r w:rsidR="00EA587B" w:rsidRPr="00EA587B">
              <w:t xml:space="preserve">możliwiająca montaż minimum dwóch dysków SSD oraz jednego dysku HDD 3,5”. </w:t>
            </w:r>
            <w:r w:rsidRPr="00B67AE1">
              <w:rPr>
                <w:sz w:val="20"/>
                <w:szCs w:val="20"/>
              </w:rPr>
              <w:t>Maksymalne wymiary</w:t>
            </w:r>
            <w:r>
              <w:rPr>
                <w:sz w:val="20"/>
                <w:szCs w:val="20"/>
              </w:rPr>
              <w:t xml:space="preserve"> obudowy:</w:t>
            </w:r>
            <w:r>
              <w:rPr>
                <w:sz w:val="20"/>
                <w:szCs w:val="20"/>
              </w:rPr>
              <w:tab/>
              <w:t>95 x 300</w:t>
            </w:r>
            <w:r w:rsidRPr="00B67AE1">
              <w:rPr>
                <w:sz w:val="20"/>
                <w:szCs w:val="20"/>
              </w:rPr>
              <w:t xml:space="preserve"> x 340 mm </w:t>
            </w:r>
          </w:p>
        </w:tc>
      </w:tr>
      <w:tr w:rsidR="00EA587B" w:rsidRPr="00985701" w14:paraId="68459FBB" w14:textId="77777777" w:rsidTr="00D64B5D">
        <w:trPr>
          <w:trHeight w:val="284"/>
        </w:trPr>
        <w:tc>
          <w:tcPr>
            <w:tcW w:w="989" w:type="pct"/>
          </w:tcPr>
          <w:p w14:paraId="7A91E791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Chipset</w:t>
            </w:r>
          </w:p>
        </w:tc>
        <w:tc>
          <w:tcPr>
            <w:tcW w:w="4011" w:type="pct"/>
          </w:tcPr>
          <w:p w14:paraId="4A6D904C" w14:textId="77777777" w:rsidR="00EA587B" w:rsidRPr="00EA587B" w:rsidRDefault="00EA587B" w:rsidP="005731DE">
            <w:pPr>
              <w:pStyle w:val="Bezodstpw"/>
            </w:pPr>
            <w:r w:rsidRPr="00EA587B">
              <w:t>Dostosowany do zaoferowanego procesora</w:t>
            </w:r>
          </w:p>
        </w:tc>
      </w:tr>
      <w:tr w:rsidR="00EA587B" w:rsidRPr="00985701" w14:paraId="54904852" w14:textId="77777777" w:rsidTr="00D64B5D">
        <w:trPr>
          <w:trHeight w:val="284"/>
        </w:trPr>
        <w:tc>
          <w:tcPr>
            <w:tcW w:w="989" w:type="pct"/>
          </w:tcPr>
          <w:p w14:paraId="520DA6E5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Płyta główna</w:t>
            </w:r>
          </w:p>
        </w:tc>
        <w:tc>
          <w:tcPr>
            <w:tcW w:w="4011" w:type="pct"/>
          </w:tcPr>
          <w:p w14:paraId="70C8707C" w14:textId="77777777" w:rsidR="00EA587B" w:rsidRPr="00EA587B" w:rsidRDefault="00EA587B" w:rsidP="005731DE">
            <w:pPr>
              <w:pStyle w:val="Bezodstpw"/>
            </w:pPr>
            <w:r w:rsidRPr="00EA587B">
              <w:t>Płyta główna wyposażona w</w:t>
            </w:r>
            <w:r>
              <w:t xml:space="preserve"> minimum dwa nie obsadzone sloty M2</w:t>
            </w:r>
          </w:p>
        </w:tc>
      </w:tr>
      <w:tr w:rsidR="00EA587B" w:rsidRPr="00985701" w14:paraId="4E116E2A" w14:textId="77777777" w:rsidTr="00D64B5D">
        <w:trPr>
          <w:trHeight w:val="284"/>
        </w:trPr>
        <w:tc>
          <w:tcPr>
            <w:tcW w:w="989" w:type="pct"/>
          </w:tcPr>
          <w:p w14:paraId="3E33549F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Procesor</w:t>
            </w:r>
          </w:p>
        </w:tc>
        <w:tc>
          <w:tcPr>
            <w:tcW w:w="4011" w:type="pct"/>
          </w:tcPr>
          <w:p w14:paraId="524221A4" w14:textId="77777777" w:rsidR="00EA587B" w:rsidRPr="00EA587B" w:rsidRDefault="00D64B5D" w:rsidP="005731DE">
            <w:pPr>
              <w:pStyle w:val="Bezodstpw"/>
            </w:pPr>
            <w:r w:rsidRPr="00B67AE1">
              <w:rPr>
                <w:sz w:val="20"/>
                <w:szCs w:val="20"/>
              </w:rPr>
              <w:t>Procesor: o wydajności liczonej</w:t>
            </w:r>
            <w:r w:rsidR="005731DE">
              <w:rPr>
                <w:sz w:val="20"/>
                <w:szCs w:val="20"/>
              </w:rPr>
              <w:t xml:space="preserve"> w punktach równej lub wyższej 3</w:t>
            </w:r>
            <w:r w:rsidRPr="00B67AE1">
              <w:rPr>
                <w:sz w:val="20"/>
                <w:szCs w:val="20"/>
              </w:rPr>
              <w:t>1</w:t>
            </w:r>
            <w:r w:rsidR="005731DE">
              <w:rPr>
                <w:sz w:val="20"/>
                <w:szCs w:val="20"/>
              </w:rPr>
              <w:t xml:space="preserve"> </w:t>
            </w:r>
            <w:r w:rsidRPr="00B67AE1">
              <w:rPr>
                <w:sz w:val="20"/>
                <w:szCs w:val="20"/>
              </w:rPr>
              <w:t>000 punktów na podstawie PerformanceTest w teście CPU Mark według wyników Avarage CPU Mark opublikowanych na http://www.cpubenchmark.net/ . Wynik powinien znajdować się na w/w stronie w terminie pomiędzy ukazaniem się ogłoszenia a terminem składania ofert.</w:t>
            </w:r>
          </w:p>
        </w:tc>
      </w:tr>
      <w:tr w:rsidR="00EA587B" w:rsidRPr="00985701" w14:paraId="34A74D81" w14:textId="77777777" w:rsidTr="00D64B5D">
        <w:trPr>
          <w:trHeight w:val="284"/>
        </w:trPr>
        <w:tc>
          <w:tcPr>
            <w:tcW w:w="989" w:type="pct"/>
          </w:tcPr>
          <w:p w14:paraId="0DBC1614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Pamięć operacyjna</w:t>
            </w:r>
          </w:p>
        </w:tc>
        <w:tc>
          <w:tcPr>
            <w:tcW w:w="4011" w:type="pct"/>
          </w:tcPr>
          <w:p w14:paraId="03A7C86C" w14:textId="77777777" w:rsidR="00EA587B" w:rsidRPr="00EA587B" w:rsidRDefault="00EA587B" w:rsidP="005731DE">
            <w:pPr>
              <w:pStyle w:val="Bezodstpw"/>
            </w:pPr>
            <w:r w:rsidRPr="00EA587B">
              <w:t>Min. 16GB DDR5</w:t>
            </w:r>
          </w:p>
          <w:p w14:paraId="56C091D4" w14:textId="77777777" w:rsidR="00EA587B" w:rsidRPr="00EA587B" w:rsidRDefault="00EA587B" w:rsidP="005731DE">
            <w:pPr>
              <w:pStyle w:val="Bezodstpw"/>
            </w:pPr>
            <w:r w:rsidRPr="00EA587B">
              <w:t>Możliwość rozbudowy pamięci do min. 64 GB</w:t>
            </w:r>
          </w:p>
        </w:tc>
      </w:tr>
      <w:tr w:rsidR="00EA587B" w:rsidRPr="00985701" w14:paraId="22C4B357" w14:textId="77777777" w:rsidTr="00D64B5D">
        <w:trPr>
          <w:trHeight w:val="284"/>
        </w:trPr>
        <w:tc>
          <w:tcPr>
            <w:tcW w:w="989" w:type="pct"/>
          </w:tcPr>
          <w:p w14:paraId="11551F63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lastRenderedPageBreak/>
              <w:t>Dysk twardy</w:t>
            </w:r>
          </w:p>
        </w:tc>
        <w:tc>
          <w:tcPr>
            <w:tcW w:w="4011" w:type="pct"/>
          </w:tcPr>
          <w:p w14:paraId="09A1E46C" w14:textId="77777777" w:rsidR="00EA587B" w:rsidRPr="00EA587B" w:rsidRDefault="00EA587B" w:rsidP="005731DE">
            <w:pPr>
              <w:pStyle w:val="Bezodstpw"/>
            </w:pPr>
            <w:r w:rsidRPr="00EA587B">
              <w:t>Min. 512 GB, zawierający partycję RECOVERY umożliwiającą odtworzenie systemu operacyjnego fabrycznie zainstalowanego na komputerze po awarii.</w:t>
            </w:r>
          </w:p>
        </w:tc>
      </w:tr>
      <w:tr w:rsidR="00EA587B" w:rsidRPr="00985701" w14:paraId="3E5AE408" w14:textId="77777777" w:rsidTr="00D64B5D">
        <w:trPr>
          <w:trHeight w:val="284"/>
        </w:trPr>
        <w:tc>
          <w:tcPr>
            <w:tcW w:w="989" w:type="pct"/>
          </w:tcPr>
          <w:p w14:paraId="6F20DB9B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Karta graficzna</w:t>
            </w:r>
          </w:p>
        </w:tc>
        <w:tc>
          <w:tcPr>
            <w:tcW w:w="4011" w:type="pct"/>
          </w:tcPr>
          <w:p w14:paraId="5A95C2B1" w14:textId="77777777" w:rsidR="00EA587B" w:rsidRPr="00EA587B" w:rsidRDefault="00EA587B" w:rsidP="005731DE">
            <w:pPr>
              <w:pStyle w:val="Bezodstpw"/>
            </w:pPr>
            <w:r w:rsidRPr="00EA587B">
              <w:t>Zintegrowana z procesorem</w:t>
            </w:r>
          </w:p>
        </w:tc>
      </w:tr>
      <w:tr w:rsidR="00EA587B" w:rsidRPr="00985701" w14:paraId="37B3EECC" w14:textId="77777777" w:rsidTr="00D64B5D">
        <w:trPr>
          <w:trHeight w:val="284"/>
        </w:trPr>
        <w:tc>
          <w:tcPr>
            <w:tcW w:w="989" w:type="pct"/>
          </w:tcPr>
          <w:p w14:paraId="3FEAD7AE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Audio</w:t>
            </w:r>
          </w:p>
        </w:tc>
        <w:tc>
          <w:tcPr>
            <w:tcW w:w="4011" w:type="pct"/>
          </w:tcPr>
          <w:p w14:paraId="2F6100B5" w14:textId="77777777" w:rsidR="00EA587B" w:rsidRPr="00EA587B" w:rsidRDefault="00EA587B" w:rsidP="005731DE">
            <w:pPr>
              <w:pStyle w:val="Bezodstpw"/>
            </w:pPr>
            <w:r w:rsidRPr="00EA587B">
              <w:t xml:space="preserve">Karta dźwiękowa zintegrowana z płytą główną, zgodna z High Definition. </w:t>
            </w:r>
          </w:p>
          <w:p w14:paraId="3764F912" w14:textId="77777777" w:rsidR="00EA587B" w:rsidRPr="00EA587B" w:rsidRDefault="00EA587B" w:rsidP="005731DE">
            <w:pPr>
              <w:pStyle w:val="Bezodstpw"/>
            </w:pPr>
            <w:r w:rsidRPr="00EA587B">
              <w:t xml:space="preserve">Wbudowany głośnik multimedialny o mocy </w:t>
            </w:r>
            <w:r w:rsidR="005731DE">
              <w:t xml:space="preserve">min. </w:t>
            </w:r>
            <w:r w:rsidRPr="00EA587B">
              <w:t>1W.</w:t>
            </w:r>
          </w:p>
        </w:tc>
      </w:tr>
      <w:tr w:rsidR="00EA587B" w:rsidRPr="00985701" w14:paraId="0ACA5836" w14:textId="77777777" w:rsidTr="00D64B5D">
        <w:trPr>
          <w:trHeight w:val="284"/>
        </w:trPr>
        <w:tc>
          <w:tcPr>
            <w:tcW w:w="989" w:type="pct"/>
          </w:tcPr>
          <w:p w14:paraId="0CDCD7FD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Sieć</w:t>
            </w:r>
          </w:p>
        </w:tc>
        <w:tc>
          <w:tcPr>
            <w:tcW w:w="4011" w:type="pct"/>
          </w:tcPr>
          <w:p w14:paraId="0F56AA27" w14:textId="77777777" w:rsidR="00EA587B" w:rsidRPr="00EA587B" w:rsidRDefault="00EA587B" w:rsidP="005731DE">
            <w:pPr>
              <w:pStyle w:val="Bezodstpw"/>
            </w:pPr>
            <w:r w:rsidRPr="00EA587B">
              <w:t>Karta sieciowa LAN obsługująca prędkości 10/100/1000</w:t>
            </w:r>
          </w:p>
        </w:tc>
      </w:tr>
      <w:tr w:rsidR="00EA587B" w:rsidRPr="00985701" w14:paraId="07943D62" w14:textId="77777777" w:rsidTr="00D64B5D">
        <w:trPr>
          <w:trHeight w:val="284"/>
        </w:trPr>
        <w:tc>
          <w:tcPr>
            <w:tcW w:w="989" w:type="pct"/>
          </w:tcPr>
          <w:p w14:paraId="0FA6D262" w14:textId="77777777" w:rsidR="00EA587B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Porty/złącza</w:t>
            </w:r>
          </w:p>
          <w:p w14:paraId="0DE1A703" w14:textId="77777777" w:rsidR="00D64B5D" w:rsidRDefault="00D64B5D" w:rsidP="001425B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Minimalna ilość:</w:t>
            </w:r>
          </w:p>
          <w:p w14:paraId="24D0D46A" w14:textId="77777777" w:rsidR="00D64B5D" w:rsidRPr="00985701" w:rsidRDefault="00D64B5D" w:rsidP="001425B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11" w:type="pct"/>
          </w:tcPr>
          <w:p w14:paraId="7A71B46E" w14:textId="77777777" w:rsidR="00EA587B" w:rsidRPr="00EA587B" w:rsidRDefault="00EA587B" w:rsidP="005731DE">
            <w:pPr>
              <w:pStyle w:val="Bezodstpw"/>
            </w:pPr>
            <w:r w:rsidRPr="00EA587B">
              <w:t>Z przodu obudowy:</w:t>
            </w:r>
          </w:p>
          <w:p w14:paraId="7723DC90" w14:textId="77777777" w:rsidR="00EA587B" w:rsidRPr="00EA587B" w:rsidRDefault="00EA587B" w:rsidP="005731DE">
            <w:pPr>
              <w:pStyle w:val="Bezodstpw"/>
            </w:pPr>
            <w:r w:rsidRPr="00EA587B">
              <w:t>- 1x USB 3.2 typu C</w:t>
            </w:r>
          </w:p>
          <w:p w14:paraId="35D18337" w14:textId="77777777" w:rsidR="00EA587B" w:rsidRPr="00EA587B" w:rsidRDefault="00EA587B" w:rsidP="005731DE">
            <w:pPr>
              <w:pStyle w:val="Bezodstpw"/>
            </w:pPr>
            <w:r w:rsidRPr="00EA587B">
              <w:t>- 2x USB 3.2 typu A</w:t>
            </w:r>
          </w:p>
          <w:p w14:paraId="41A3950B" w14:textId="77777777" w:rsidR="00EA587B" w:rsidRPr="00EA587B" w:rsidRDefault="00EA587B" w:rsidP="005731DE">
            <w:pPr>
              <w:pStyle w:val="Bezodstpw"/>
            </w:pPr>
            <w:r w:rsidRPr="00EA587B">
              <w:t>- złącze audio combo</w:t>
            </w:r>
          </w:p>
          <w:p w14:paraId="3B99AC73" w14:textId="77777777" w:rsidR="00EA587B" w:rsidRPr="00EA587B" w:rsidRDefault="00EA587B" w:rsidP="005731DE">
            <w:pPr>
              <w:pStyle w:val="Bezodstpw"/>
            </w:pPr>
          </w:p>
          <w:p w14:paraId="11798F5F" w14:textId="77777777" w:rsidR="00EA587B" w:rsidRPr="00EA587B" w:rsidRDefault="00EA587B" w:rsidP="005731DE">
            <w:pPr>
              <w:pStyle w:val="Bezodstpw"/>
            </w:pPr>
            <w:r w:rsidRPr="00EA587B">
              <w:t>Z tyłu obudowy:</w:t>
            </w:r>
          </w:p>
          <w:p w14:paraId="7F7DEFF2" w14:textId="77777777" w:rsidR="00EA587B" w:rsidRPr="00EA587B" w:rsidRDefault="00EA587B" w:rsidP="005731DE">
            <w:pPr>
              <w:pStyle w:val="Bezodstpw"/>
            </w:pPr>
            <w:r w:rsidRPr="00EA587B">
              <w:t>- 2x USB 3.2 typu A</w:t>
            </w:r>
          </w:p>
          <w:p w14:paraId="1D6B1F36" w14:textId="77777777" w:rsidR="00EA587B" w:rsidRPr="00EA587B" w:rsidRDefault="00EA587B" w:rsidP="005731DE">
            <w:pPr>
              <w:pStyle w:val="Bezodstpw"/>
            </w:pPr>
            <w:r w:rsidRPr="00EA587B">
              <w:t>- 2x USB 2.0 typu A</w:t>
            </w:r>
          </w:p>
          <w:p w14:paraId="31991DAE" w14:textId="77777777" w:rsidR="00EA587B" w:rsidRPr="00EA587B" w:rsidRDefault="00EA587B" w:rsidP="005731DE">
            <w:pPr>
              <w:pStyle w:val="Bezodstpw"/>
            </w:pPr>
            <w:r w:rsidRPr="00EA587B">
              <w:t>- 1x HDMI 2.1</w:t>
            </w:r>
          </w:p>
          <w:p w14:paraId="5A14657D" w14:textId="77777777" w:rsidR="00EA587B" w:rsidRDefault="00EA587B" w:rsidP="005731DE">
            <w:pPr>
              <w:pStyle w:val="Bezodstpw"/>
            </w:pPr>
            <w:r w:rsidRPr="00EA587B">
              <w:t>- 1x DisplayPort 1.4a</w:t>
            </w:r>
          </w:p>
          <w:p w14:paraId="5B865EF9" w14:textId="77777777" w:rsidR="00D64B5D" w:rsidRPr="00EA587B" w:rsidRDefault="00D64B5D" w:rsidP="005731DE">
            <w:pPr>
              <w:pStyle w:val="Bezodstpw"/>
            </w:pPr>
            <w:r>
              <w:t>- 1 x RS232</w:t>
            </w:r>
          </w:p>
          <w:p w14:paraId="4CF66C3E" w14:textId="77777777" w:rsidR="00EA587B" w:rsidRDefault="00EA587B" w:rsidP="005731DE">
            <w:pPr>
              <w:pStyle w:val="Bezodstpw"/>
              <w:rPr>
                <w:sz w:val="20"/>
                <w:szCs w:val="20"/>
              </w:rPr>
            </w:pPr>
            <w:r w:rsidRPr="00EA587B">
              <w:t>- 1x RJ-45</w:t>
            </w:r>
            <w:r w:rsidRPr="00EA587B">
              <w:br/>
            </w:r>
            <w:r>
              <w:rPr>
                <w:sz w:val="20"/>
                <w:szCs w:val="20"/>
              </w:rPr>
              <w:t>Ilo</w:t>
            </w:r>
            <w:r w:rsidR="00D64B5D">
              <w:rPr>
                <w:sz w:val="20"/>
                <w:szCs w:val="20"/>
              </w:rPr>
              <w:t>ść</w:t>
            </w:r>
            <w:r>
              <w:rPr>
                <w:sz w:val="20"/>
                <w:szCs w:val="20"/>
              </w:rPr>
              <w:t xml:space="preserve"> portów nie może być osiągnięta poprzez zastosowanie przelotek lub dodatkowych elementów.</w:t>
            </w:r>
          </w:p>
          <w:p w14:paraId="24A3750B" w14:textId="77777777" w:rsidR="00EA587B" w:rsidRDefault="00EA587B" w:rsidP="005731DE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dopuszcza na</w:t>
            </w:r>
            <w:r w:rsidR="00D64B5D">
              <w:rPr>
                <w:sz w:val="20"/>
                <w:szCs w:val="20"/>
              </w:rPr>
              <w:t xml:space="preserve"> dokonywanie modyfikacji na dro</w:t>
            </w:r>
            <w:r>
              <w:rPr>
                <w:sz w:val="20"/>
                <w:szCs w:val="20"/>
              </w:rPr>
              <w:t>dze Producent-odbiorca ostateczny</w:t>
            </w:r>
          </w:p>
          <w:p w14:paraId="2DCDFDC4" w14:textId="77777777" w:rsidR="00EA587B" w:rsidRPr="00EA587B" w:rsidRDefault="00EA587B" w:rsidP="005731DE">
            <w:pPr>
              <w:pStyle w:val="Bezodstpw"/>
            </w:pPr>
          </w:p>
          <w:p w14:paraId="528D08B7" w14:textId="77777777" w:rsidR="00EA587B" w:rsidRPr="00EA587B" w:rsidRDefault="00EA587B" w:rsidP="005731DE">
            <w:pPr>
              <w:pStyle w:val="Bezodstpw"/>
            </w:pPr>
            <w:r w:rsidRPr="00EA587B">
              <w:t>Obudowa komputera wyposażona w czytnik kart multimedialnych oraz napęd DVD-RW na jej przednim panelu</w:t>
            </w:r>
          </w:p>
        </w:tc>
      </w:tr>
      <w:tr w:rsidR="00EA587B" w:rsidRPr="00FB0C93" w14:paraId="5CC32BF5" w14:textId="77777777" w:rsidTr="00D64B5D">
        <w:trPr>
          <w:trHeight w:val="284"/>
        </w:trPr>
        <w:tc>
          <w:tcPr>
            <w:tcW w:w="989" w:type="pct"/>
          </w:tcPr>
          <w:p w14:paraId="5D039777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Klawiatura/mysz</w:t>
            </w:r>
          </w:p>
        </w:tc>
        <w:tc>
          <w:tcPr>
            <w:tcW w:w="4011" w:type="pct"/>
          </w:tcPr>
          <w:p w14:paraId="6DD69947" w14:textId="77777777" w:rsidR="00EA587B" w:rsidRPr="00EA587B" w:rsidRDefault="00EA587B" w:rsidP="005731DE">
            <w:pPr>
              <w:pStyle w:val="Bezodstpw"/>
            </w:pPr>
            <w:r w:rsidRPr="00EA587B">
              <w:t>Przewodowe USB: klawiatura w układzie US + mysz z rolką</w:t>
            </w:r>
          </w:p>
        </w:tc>
      </w:tr>
      <w:tr w:rsidR="00EA587B" w:rsidRPr="00985701" w14:paraId="49197731" w14:textId="77777777" w:rsidTr="00D64B5D">
        <w:trPr>
          <w:trHeight w:val="284"/>
        </w:trPr>
        <w:tc>
          <w:tcPr>
            <w:tcW w:w="989" w:type="pct"/>
          </w:tcPr>
          <w:p w14:paraId="467A36E3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Zasilacz</w:t>
            </w:r>
          </w:p>
        </w:tc>
        <w:tc>
          <w:tcPr>
            <w:tcW w:w="4011" w:type="pct"/>
          </w:tcPr>
          <w:p w14:paraId="599876FC" w14:textId="77777777" w:rsidR="00EA587B" w:rsidRPr="00EA587B" w:rsidRDefault="00EA587B" w:rsidP="00E4302E">
            <w:pPr>
              <w:pStyle w:val="Bezodstpw"/>
            </w:pPr>
            <w:r w:rsidRPr="00BB7334">
              <w:rPr>
                <w:color w:val="FF0000"/>
              </w:rPr>
              <w:t>Energooszczędny</w:t>
            </w:r>
            <w:r w:rsidRPr="00EA587B">
              <w:t xml:space="preserve"> zasilacz o mocy min. </w:t>
            </w:r>
            <w:r w:rsidR="00E4302E" w:rsidRPr="00E4302E">
              <w:rPr>
                <w:color w:val="FF0000"/>
              </w:rPr>
              <w:t>6</w:t>
            </w:r>
            <w:r w:rsidRPr="00E4302E">
              <w:rPr>
                <w:color w:val="FF0000"/>
              </w:rPr>
              <w:t>00W</w:t>
            </w:r>
            <w:r w:rsidRPr="00EA587B">
              <w:t xml:space="preserve"> oraz sprawności na poziomie min. 90%.</w:t>
            </w:r>
          </w:p>
        </w:tc>
      </w:tr>
      <w:tr w:rsidR="00EA587B" w:rsidRPr="00985701" w14:paraId="49F97141" w14:textId="77777777" w:rsidTr="00D64B5D">
        <w:trPr>
          <w:trHeight w:val="284"/>
        </w:trPr>
        <w:tc>
          <w:tcPr>
            <w:tcW w:w="989" w:type="pct"/>
          </w:tcPr>
          <w:p w14:paraId="70FE5DE0" w14:textId="77777777" w:rsidR="00EA587B" w:rsidRPr="00985701" w:rsidRDefault="00EA587B" w:rsidP="001425BB">
            <w:pPr>
              <w:rPr>
                <w:rFonts w:ascii="Verdana" w:hAnsi="Verdana" w:cs="Arial"/>
                <w:sz w:val="18"/>
                <w:szCs w:val="18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System operacyjny</w:t>
            </w:r>
          </w:p>
        </w:tc>
        <w:tc>
          <w:tcPr>
            <w:tcW w:w="4011" w:type="pct"/>
          </w:tcPr>
          <w:p w14:paraId="69645ABA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 pełni równoważny z posiadanym przez zamawiającego Windows 11 PRO. Warunki równow</w:t>
            </w:r>
            <w:r w:rsidR="005731DE">
              <w:rPr>
                <w:rFonts w:ascii="Verdana" w:hAnsi="Verdana" w:cs="Arial"/>
                <w:sz w:val="18"/>
                <w:szCs w:val="18"/>
              </w:rPr>
              <w:t>ażności w załą</w:t>
            </w:r>
            <w:r>
              <w:rPr>
                <w:rFonts w:ascii="Verdana" w:hAnsi="Verdana" w:cs="Arial"/>
                <w:sz w:val="18"/>
                <w:szCs w:val="18"/>
              </w:rPr>
              <w:t>czniku</w:t>
            </w:r>
          </w:p>
        </w:tc>
      </w:tr>
      <w:tr w:rsidR="00EA587B" w:rsidRPr="00985701" w14:paraId="240A4896" w14:textId="77777777" w:rsidTr="00D64B5D">
        <w:trPr>
          <w:trHeight w:val="284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A2BC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AAC9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Dla producenta sprzętu</w:t>
            </w:r>
          </w:p>
          <w:p w14:paraId="18C1CC78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- ISO 9001</w:t>
            </w:r>
          </w:p>
          <w:p w14:paraId="5DCDE8AA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- ISO 14001</w:t>
            </w:r>
          </w:p>
          <w:p w14:paraId="3F63B021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- ISO 50001</w:t>
            </w:r>
          </w:p>
          <w:p w14:paraId="6E68AAD1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406E030B" w14:textId="77777777" w:rsidR="00EA587B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Dla komputera:</w:t>
            </w:r>
            <w:r w:rsidRPr="00985701">
              <w:rPr>
                <w:rFonts w:ascii="Verdana" w:hAnsi="Verdana" w:cs="Arial"/>
                <w:bCs/>
                <w:sz w:val="18"/>
                <w:szCs w:val="18"/>
              </w:rPr>
              <w:br/>
              <w:t>- Deklaracja zgodności CE</w:t>
            </w:r>
            <w:r w:rsidRPr="00985701">
              <w:rPr>
                <w:rFonts w:ascii="Verdana" w:hAnsi="Verdana" w:cs="Arial"/>
                <w:bCs/>
                <w:sz w:val="18"/>
                <w:szCs w:val="18"/>
              </w:rPr>
              <w:br/>
              <w:t>- Potwierdzenie spełnienia kryteriów środowiskowych, w tym zgodności z dyrektywą RoHS Unii Europejskiej o eliminacji substancji niebezpiecznych w postaci oświadczenia producenta jednostki</w:t>
            </w:r>
          </w:p>
          <w:p w14:paraId="5777A538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EPEAT min. Silver </w:t>
            </w:r>
          </w:p>
        </w:tc>
      </w:tr>
      <w:tr w:rsidR="00EA587B" w:rsidRPr="00632066" w14:paraId="15CCC0F4" w14:textId="77777777" w:rsidTr="00D64B5D">
        <w:trPr>
          <w:trHeight w:val="284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63E8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>Bezpieczeństwo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4B6" w14:textId="77777777" w:rsidR="00EA587B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Złącze typu Kensington Lock</w:t>
            </w:r>
            <w:r w:rsidR="005731DE">
              <w:rPr>
                <w:rFonts w:ascii="Verdana" w:hAnsi="Verdana" w:cs="Arial"/>
                <w:bCs/>
                <w:sz w:val="18"/>
                <w:szCs w:val="18"/>
              </w:rPr>
              <w:t xml:space="preserve"> lub równoważne o identycznej funkcjonalności</w:t>
            </w:r>
          </w:p>
          <w:p w14:paraId="75081441" w14:textId="77777777" w:rsidR="00EA587B" w:rsidRPr="00E25895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Oczko na kłódkę, zabezpieczającą urządzenie przed nieautoryzowanym otwarciem</w:t>
            </w:r>
          </w:p>
          <w:p w14:paraId="51FDEF28" w14:textId="77777777" w:rsidR="00EA587B" w:rsidRPr="00632066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Sprzętowy m</w:t>
            </w: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oduł TPM 2.0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(dTPM 2.0) z certyfikacją TCG</w:t>
            </w:r>
          </w:p>
        </w:tc>
      </w:tr>
      <w:tr w:rsidR="00EA587B" w:rsidRPr="00985701" w14:paraId="123606EE" w14:textId="77777777" w:rsidTr="00D64B5D">
        <w:trPr>
          <w:trHeight w:val="284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07EF" w14:textId="77777777" w:rsidR="00EA587B" w:rsidRPr="00985701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t>Oprogramowanie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DF9" w14:textId="77777777" w:rsidR="00EA587B" w:rsidRPr="00985701" w:rsidRDefault="00EA587B" w:rsidP="005731DE">
            <w:pPr>
              <w:pStyle w:val="Bezodstpw"/>
              <w:rPr>
                <w:rFonts w:ascii="Verdana" w:hAnsi="Verdana" w:cs="Arial"/>
                <w:bCs/>
                <w:sz w:val="18"/>
                <w:szCs w:val="18"/>
                <w:highlight w:val="yellow"/>
              </w:rPr>
            </w:pPr>
            <w:r w:rsidRPr="00985701">
              <w:rPr>
                <w:rFonts w:ascii="Verdana" w:hAnsi="Verdana" w:cs="Arial"/>
                <w:sz w:val="18"/>
                <w:szCs w:val="18"/>
              </w:rPr>
              <w:t>Dedykowane oprogramowanie producenta sprzętu umożliwiające automatyczn</w:t>
            </w:r>
            <w:r>
              <w:rPr>
                <w:rFonts w:ascii="Verdana" w:hAnsi="Verdana" w:cs="Arial"/>
                <w:sz w:val="18"/>
                <w:szCs w:val="18"/>
              </w:rPr>
              <w:t>ą</w:t>
            </w:r>
            <w:r w:rsidRPr="00985701">
              <w:rPr>
                <w:rFonts w:ascii="Verdana" w:hAnsi="Verdana" w:cs="Arial"/>
                <w:sz w:val="18"/>
                <w:szCs w:val="18"/>
              </w:rPr>
              <w:t xml:space="preserve"> weryfikacj</w:t>
            </w:r>
            <w:r>
              <w:rPr>
                <w:rFonts w:ascii="Verdana" w:hAnsi="Verdana" w:cs="Arial"/>
                <w:sz w:val="18"/>
                <w:szCs w:val="18"/>
              </w:rPr>
              <w:t>ę</w:t>
            </w:r>
            <w:r w:rsidRPr="00985701">
              <w:rPr>
                <w:rFonts w:ascii="Verdana" w:hAnsi="Verdana" w:cs="Arial"/>
                <w:sz w:val="18"/>
                <w:szCs w:val="18"/>
              </w:rPr>
              <w:t xml:space="preserve"> i instalację sterowników oraz oprogramowania użytkowego producenta</w:t>
            </w:r>
            <w:r>
              <w:rPr>
                <w:rFonts w:ascii="Verdana" w:hAnsi="Verdana" w:cs="Arial"/>
                <w:sz w:val="18"/>
                <w:szCs w:val="18"/>
              </w:rPr>
              <w:t>,</w:t>
            </w:r>
            <w:r w:rsidRPr="00985701">
              <w:rPr>
                <w:rFonts w:ascii="Verdana" w:hAnsi="Verdana" w:cs="Arial"/>
                <w:sz w:val="18"/>
                <w:szCs w:val="18"/>
              </w:rPr>
              <w:t xml:space="preserve"> w tym również wgranie najnowszej wersji BIOS. Oprogramowanie musi automatycznie łączyć się z centralna bazą sterowników i oprogramowania użytkowego producenta, sprawdzać dostępne aktualizacje i zapewniać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ich </w:t>
            </w:r>
            <w:r w:rsidRPr="00985701">
              <w:rPr>
                <w:rFonts w:ascii="Verdana" w:hAnsi="Verdana" w:cs="Arial"/>
                <w:sz w:val="18"/>
                <w:szCs w:val="18"/>
              </w:rPr>
              <w:t>zbiorczą instalację</w:t>
            </w:r>
            <w:r>
              <w:rPr>
                <w:rFonts w:ascii="Verdana" w:hAnsi="Verdana" w:cs="Arial"/>
                <w:sz w:val="18"/>
                <w:szCs w:val="18"/>
              </w:rPr>
              <w:t xml:space="preserve">. </w:t>
            </w:r>
          </w:p>
        </w:tc>
      </w:tr>
      <w:tr w:rsidR="005731DE" w:rsidRPr="00985701" w14:paraId="15A42472" w14:textId="77777777" w:rsidTr="00D64B5D">
        <w:trPr>
          <w:trHeight w:val="284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9A66" w14:textId="77777777" w:rsidR="005731DE" w:rsidRPr="00985701" w:rsidRDefault="005731DE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0EE6" w14:textId="77777777" w:rsidR="005731DE" w:rsidRPr="005731DE" w:rsidRDefault="005731DE" w:rsidP="005731DE">
            <w:pPr>
              <w:pStyle w:val="Bezodstpw"/>
            </w:pPr>
            <w:r w:rsidRPr="005731DE">
              <w:t>Przekątna ekranu  [cale]: min.  23,8, matowa matryca (Anty-glare), Low Blue Light, 99% sRGB</w:t>
            </w:r>
            <w:r w:rsidRPr="005731DE">
              <w:cr/>
              <w:t>Typ panela LCD</w:t>
            </w:r>
            <w:r w:rsidRPr="005731DE">
              <w:tab/>
              <w:t xml:space="preserve"> IPS</w:t>
            </w:r>
            <w:r w:rsidRPr="005731DE">
              <w:cr/>
              <w:t>Technologia podświetlenia:  WLED</w:t>
            </w:r>
            <w:r w:rsidRPr="005731DE">
              <w:cr/>
              <w:t>Czas reakcji matrycy [ms]: max.  4 / 6</w:t>
            </w:r>
            <w:r w:rsidRPr="005731DE">
              <w:cr/>
              <w:t>Jasność [cd/m2] : min. 250</w:t>
            </w:r>
          </w:p>
          <w:p w14:paraId="4F0C7135" w14:textId="77777777" w:rsidR="005731DE" w:rsidRPr="005731DE" w:rsidRDefault="005731DE" w:rsidP="005731DE">
            <w:pPr>
              <w:pStyle w:val="Bezodstpw"/>
            </w:pPr>
            <w:r w:rsidRPr="005731DE">
              <w:t>Kontrast: min.  1000:1</w:t>
            </w:r>
          </w:p>
          <w:p w14:paraId="2B5FEE6C" w14:textId="77777777" w:rsidR="005731DE" w:rsidRPr="005731DE" w:rsidRDefault="005731DE" w:rsidP="005731DE">
            <w:pPr>
              <w:pStyle w:val="Bezodstpw"/>
            </w:pPr>
            <w:r w:rsidRPr="005731DE">
              <w:t>Kąt widzenia poziomy/pionowy</w:t>
            </w:r>
            <w:r w:rsidRPr="005731DE">
              <w:tab/>
              <w:t>min.  178/178 stopni</w:t>
            </w:r>
          </w:p>
          <w:p w14:paraId="1A4A7BDB" w14:textId="77777777" w:rsidR="005731DE" w:rsidRPr="005731DE" w:rsidRDefault="005731DE" w:rsidP="005731DE">
            <w:pPr>
              <w:pStyle w:val="Bezodstpw"/>
            </w:pPr>
            <w:r w:rsidRPr="005731DE">
              <w:t>Głośniki:  2x3W</w:t>
            </w:r>
          </w:p>
          <w:p w14:paraId="367E3323" w14:textId="77777777" w:rsidR="005731DE" w:rsidRPr="005731DE" w:rsidRDefault="005731DE" w:rsidP="005731DE">
            <w:pPr>
              <w:pStyle w:val="Bezodstpw"/>
            </w:pPr>
            <w:r w:rsidRPr="005731DE">
              <w:t>Mikrofon wbudowany</w:t>
            </w:r>
          </w:p>
          <w:p w14:paraId="1FC01641" w14:textId="77777777" w:rsidR="005731DE" w:rsidRPr="005731DE" w:rsidRDefault="005731DE" w:rsidP="005731DE">
            <w:pPr>
              <w:pStyle w:val="Bezodstpw"/>
            </w:pPr>
            <w:r w:rsidRPr="005731DE">
              <w:t>Złącza minimalna ilość:</w:t>
            </w:r>
            <w:r w:rsidRPr="005731DE">
              <w:cr/>
              <w:t>1x DisplayPort 1.2</w:t>
            </w:r>
            <w:r w:rsidRPr="005731DE">
              <w:cr/>
              <w:t>1x HDMI 1.4</w:t>
            </w:r>
            <w:r w:rsidRPr="005731DE">
              <w:cr/>
              <w:t>1x VGA</w:t>
            </w:r>
            <w:r w:rsidRPr="005731DE">
              <w:cr/>
              <w:t>1x Wyjście Audio (3.5mm)</w:t>
            </w:r>
          </w:p>
          <w:p w14:paraId="27228558" w14:textId="77777777" w:rsidR="005731DE" w:rsidRPr="005731DE" w:rsidRDefault="005731DE" w:rsidP="005731DE">
            <w:pPr>
              <w:pStyle w:val="Bezodstpw"/>
            </w:pPr>
            <w:r w:rsidRPr="005731DE">
              <w:cr/>
              <w:t>Wbudowany Hub USB z min. ilością złączy:</w:t>
            </w:r>
            <w:r w:rsidRPr="005731DE">
              <w:tab/>
            </w:r>
            <w:r w:rsidRPr="005731DE">
              <w:cr/>
              <w:t>1x USB 2.0</w:t>
            </w:r>
            <w:r w:rsidRPr="005731DE">
              <w:cr/>
              <w:t>3x USB 3.2. Gen 1</w:t>
            </w:r>
            <w:r w:rsidRPr="005731DE">
              <w:cr/>
              <w:t>1x USB-B 3.2 Gen 1</w:t>
            </w:r>
          </w:p>
          <w:p w14:paraId="7262509D" w14:textId="77777777" w:rsidR="005731DE" w:rsidRPr="005731DE" w:rsidRDefault="005731DE" w:rsidP="005731DE">
            <w:pPr>
              <w:pStyle w:val="Bezodstpw"/>
            </w:pPr>
            <w:r w:rsidRPr="005731DE">
              <w:cr/>
              <w:t>Możliwość pochylenia panela min. w granicach -5/+220</w:t>
            </w:r>
          </w:p>
          <w:p w14:paraId="40BB9A76" w14:textId="77777777" w:rsidR="005731DE" w:rsidRPr="005731DE" w:rsidRDefault="005731DE" w:rsidP="005731DE">
            <w:pPr>
              <w:pStyle w:val="Bezodstpw"/>
            </w:pPr>
            <w:r w:rsidRPr="005731DE">
              <w:t>Regulacja wysokości monitora  min. 155 mm</w:t>
            </w:r>
            <w:r w:rsidRPr="005731DE">
              <w:cr/>
              <w:t>Obrotowa podstawa monitora  min.70 stopni</w:t>
            </w:r>
          </w:p>
          <w:p w14:paraId="78216B6B" w14:textId="77777777" w:rsidR="005731DE" w:rsidRPr="005731DE" w:rsidRDefault="005731DE" w:rsidP="005731DE">
            <w:pPr>
              <w:pStyle w:val="Bezodstpw"/>
            </w:pPr>
            <w:r w:rsidRPr="005731DE">
              <w:t>Panel obrotowy min. 90 stopni</w:t>
            </w:r>
          </w:p>
          <w:p w14:paraId="3522DDCF" w14:textId="77777777" w:rsidR="005731DE" w:rsidRPr="005731DE" w:rsidRDefault="005731DE" w:rsidP="005731DE">
            <w:pPr>
              <w:pStyle w:val="Bezodstpw"/>
            </w:pPr>
            <w:r w:rsidRPr="005731DE">
              <w:t>Dołączone przewody: kabel zasilania, kabel sygnałowy dostosowany do złacza komputera oraz kable pozwalające na użytkowanie HUB i złącz audio</w:t>
            </w:r>
          </w:p>
        </w:tc>
      </w:tr>
      <w:tr w:rsidR="00EA587B" w:rsidRPr="00985701" w14:paraId="31352A48" w14:textId="77777777" w:rsidTr="00D64B5D">
        <w:trPr>
          <w:trHeight w:val="284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DF83" w14:textId="77777777" w:rsidR="00EA587B" w:rsidRDefault="00EA587B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985701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>Gwarancja i wsparcie techniczne producenta</w:t>
            </w:r>
          </w:p>
          <w:p w14:paraId="698983F9" w14:textId="77777777" w:rsidR="005731DE" w:rsidRPr="00985701" w:rsidRDefault="005731DE" w:rsidP="001425BB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4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CA10" w14:textId="77777777" w:rsidR="00EA587B" w:rsidRPr="005731DE" w:rsidRDefault="00EA587B" w:rsidP="005731DE">
            <w:pPr>
              <w:pStyle w:val="Bezodstpw"/>
            </w:pPr>
            <w:r w:rsidRPr="005731DE">
              <w:t xml:space="preserve">Min. 36 miesięcy </w:t>
            </w:r>
            <w:r w:rsidR="005731DE" w:rsidRPr="005731DE">
              <w:t xml:space="preserve">(dotyczy komputera i monitora) </w:t>
            </w:r>
            <w:r w:rsidRPr="005731DE">
              <w:t>świadczona w miejscu użytkowania sprzętu (on-site). Firma serwisująca posiadająca certyfikat ISO 9001:2000 na świadczenie usług serwisowych. Serwis urządzeń musi być realizowany przez Producenta lub Autoryzowanego Partnera Serwisowego Producenta.</w:t>
            </w:r>
          </w:p>
          <w:p w14:paraId="0F8CA327" w14:textId="77777777" w:rsidR="00EA587B" w:rsidRPr="005731DE" w:rsidRDefault="00EA587B" w:rsidP="005731DE">
            <w:pPr>
              <w:pStyle w:val="Bezodstpw"/>
            </w:pPr>
          </w:p>
          <w:p w14:paraId="215BD2C1" w14:textId="77777777" w:rsidR="00EA587B" w:rsidRPr="005731DE" w:rsidRDefault="00EA587B" w:rsidP="005731DE">
            <w:pPr>
              <w:pStyle w:val="Bezodstpw"/>
            </w:pPr>
            <w:r w:rsidRPr="005731DE"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5AB109CF" w14:textId="77777777" w:rsidR="00EA587B" w:rsidRPr="005731DE" w:rsidRDefault="00EA587B" w:rsidP="005731DE">
            <w:pPr>
              <w:pStyle w:val="Bezodstpw"/>
            </w:pPr>
            <w:r w:rsidRPr="005731DE">
              <w:t xml:space="preserve">- fabrycznej konfiguracji urządzenia, </w:t>
            </w:r>
          </w:p>
          <w:p w14:paraId="54D21FEB" w14:textId="77777777" w:rsidR="00EA587B" w:rsidRPr="005731DE" w:rsidRDefault="00EA587B" w:rsidP="005731DE">
            <w:pPr>
              <w:pStyle w:val="Bezodstpw"/>
            </w:pPr>
            <w:r w:rsidRPr="005731DE">
              <w:t xml:space="preserve">- rodzaju gwarancji, </w:t>
            </w:r>
          </w:p>
          <w:p w14:paraId="1C1F4C6C" w14:textId="77777777" w:rsidR="00EA587B" w:rsidRPr="005731DE" w:rsidRDefault="00EA587B" w:rsidP="005731DE">
            <w:pPr>
              <w:pStyle w:val="Bezodstpw"/>
            </w:pPr>
            <w:r w:rsidRPr="005731DE">
              <w:t xml:space="preserve">- dacie wygaśnięcia gwarancji, </w:t>
            </w:r>
          </w:p>
          <w:p w14:paraId="77C37ABC" w14:textId="77777777" w:rsidR="00EA587B" w:rsidRPr="005731DE" w:rsidRDefault="00EA587B" w:rsidP="005731DE">
            <w:pPr>
              <w:pStyle w:val="Bezodstpw"/>
            </w:pPr>
            <w:r w:rsidRPr="005731DE">
              <w:t>- aktualizacjach.</w:t>
            </w:r>
          </w:p>
          <w:p w14:paraId="214884A5" w14:textId="77777777" w:rsidR="00EA587B" w:rsidRPr="005731DE" w:rsidRDefault="00EA587B" w:rsidP="005731DE">
            <w:pPr>
              <w:pStyle w:val="Bezodstpw"/>
            </w:pPr>
          </w:p>
          <w:p w14:paraId="76157BA4" w14:textId="77777777" w:rsidR="00EA587B" w:rsidRPr="005731DE" w:rsidRDefault="00EA587B" w:rsidP="005731DE">
            <w:pPr>
              <w:pStyle w:val="Bezodstpw"/>
            </w:pPr>
            <w:r w:rsidRPr="005731DE">
              <w:t>Zaawansowana diagnostyka urządzenia i oprogramowania dostępna na stronie producenta komputera.</w:t>
            </w:r>
          </w:p>
        </w:tc>
      </w:tr>
    </w:tbl>
    <w:p w14:paraId="5FA3CE9E" w14:textId="77777777" w:rsidR="00EA587B" w:rsidRDefault="00EA587B" w:rsidP="0029198C"/>
    <w:p w14:paraId="2A3A61A9" w14:textId="77777777" w:rsidR="00B67AE1" w:rsidRDefault="00B67AE1" w:rsidP="00B67AE1"/>
    <w:p w14:paraId="1CC15734" w14:textId="77777777" w:rsidR="00D67335" w:rsidRDefault="00D67335" w:rsidP="0029198C"/>
    <w:p w14:paraId="403B3251" w14:textId="77777777" w:rsidR="00D67335" w:rsidRDefault="00D67335" w:rsidP="0029198C">
      <w:r>
        <w:t>SERWER – OPIS</w:t>
      </w:r>
    </w:p>
    <w:tbl>
      <w:tblPr>
        <w:tblStyle w:val="Tabela-Siatka"/>
        <w:tblW w:w="14743" w:type="dxa"/>
        <w:tblInd w:w="-431" w:type="dxa"/>
        <w:tblCellMar>
          <w:left w:w="57" w:type="dxa"/>
        </w:tblCellMar>
        <w:tblLook w:val="04A0" w:firstRow="1" w:lastRow="0" w:firstColumn="1" w:lastColumn="0" w:noHBand="0" w:noVBand="1"/>
      </w:tblPr>
      <w:tblGrid>
        <w:gridCol w:w="14743"/>
      </w:tblGrid>
      <w:tr w:rsidR="00D2777E" w:rsidRPr="00ED647E" w14:paraId="1AAF9B46" w14:textId="77777777" w:rsidTr="00057CFD">
        <w:trPr>
          <w:trHeight w:val="416"/>
        </w:trPr>
        <w:tc>
          <w:tcPr>
            <w:tcW w:w="14743" w:type="dxa"/>
            <w:vAlign w:val="center"/>
          </w:tcPr>
          <w:p w14:paraId="3A0631C1" w14:textId="77777777" w:rsidR="00D2777E" w:rsidRPr="00D2777E" w:rsidRDefault="00D2777E" w:rsidP="00CA7722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Parametr wymagany</w:t>
            </w:r>
          </w:p>
        </w:tc>
      </w:tr>
      <w:tr w:rsidR="00D2777E" w:rsidRPr="00ED647E" w14:paraId="039C80E0" w14:textId="77777777" w:rsidTr="00057CFD">
        <w:tc>
          <w:tcPr>
            <w:tcW w:w="14743" w:type="dxa"/>
          </w:tcPr>
          <w:p w14:paraId="5DE47DF5" w14:textId="77777777" w:rsidR="00D2777E" w:rsidRPr="00D2777E" w:rsidRDefault="00D2777E" w:rsidP="00CA772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2777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1. Obudowa: </w:t>
            </w:r>
            <w:r w:rsidRPr="00D2777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obudowa typu TOWER, wysokość nie większej niż 380 mm, szerokości nie większej niż 170mm, objętość nie większa niż 17 litrów</w:t>
            </w:r>
          </w:p>
          <w:p w14:paraId="21C0FC51" w14:textId="77777777" w:rsidR="00D2777E" w:rsidRPr="00D2777E" w:rsidRDefault="00D2777E" w:rsidP="00CA772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2777E" w:rsidRPr="00ED647E" w14:paraId="527C81E3" w14:textId="77777777" w:rsidTr="00057CFD">
        <w:tc>
          <w:tcPr>
            <w:tcW w:w="14743" w:type="dxa"/>
          </w:tcPr>
          <w:p w14:paraId="2608D5DD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 xml:space="preserve">2. Procesor: </w:t>
            </w:r>
            <w:r w:rsidRPr="00D2777E">
              <w:rPr>
                <w:sz w:val="20"/>
                <w:szCs w:val="20"/>
                <w:lang w:eastAsia="ar-SA"/>
              </w:rPr>
              <w:t xml:space="preserve">Architektura x86 Intel XEON serii 6300. Maksymalna ilość wydzielanego ciepła TDP (ang. </w:t>
            </w:r>
            <w:r w:rsidRPr="00D2777E">
              <w:rPr>
                <w:i/>
                <w:sz w:val="20"/>
                <w:szCs w:val="20"/>
                <w:lang w:eastAsia="ar-SA"/>
              </w:rPr>
              <w:t>Thermal Design Power</w:t>
            </w:r>
            <w:r w:rsidRPr="00D2777E">
              <w:rPr>
                <w:sz w:val="20"/>
                <w:szCs w:val="20"/>
                <w:lang w:eastAsia="ar-SA"/>
              </w:rPr>
              <w:t xml:space="preserve">) dla procesora – 55W. Minimalna ilość rdzeni dla procesora – 4. </w:t>
            </w:r>
          </w:p>
          <w:p w14:paraId="3C013383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Wynik wydajności procesora instalowanego w oferowanym serwerze powinna przekraczać </w:t>
            </w:r>
            <w:r w:rsidRPr="00D2777E">
              <w:rPr>
                <w:b/>
                <w:bCs/>
                <w:sz w:val="20"/>
                <w:szCs w:val="20"/>
                <w:lang w:eastAsia="ar-SA"/>
              </w:rPr>
              <w:t>41 punktów</w:t>
            </w:r>
            <w:r w:rsidRPr="00D2777E">
              <w:rPr>
                <w:sz w:val="20"/>
                <w:szCs w:val="20"/>
                <w:lang w:eastAsia="ar-SA"/>
              </w:rPr>
              <w:t xml:space="preserve"> baseline w teście CPU2017 Integer Rate opublikowanym przez SPEC.org (</w:t>
            </w:r>
            <w:hyperlink r:id="rId5" w:history="1">
              <w:r w:rsidRPr="00D2777E">
                <w:rPr>
                  <w:sz w:val="20"/>
                  <w:szCs w:val="20"/>
                  <w:u w:val="single"/>
                  <w:lang w:eastAsia="ar-SA"/>
                </w:rPr>
                <w:t>www.spec.org</w:t>
              </w:r>
            </w:hyperlink>
            <w:r w:rsidRPr="00D2777E">
              <w:rPr>
                <w:sz w:val="20"/>
                <w:szCs w:val="20"/>
                <w:lang w:eastAsia="ar-SA"/>
              </w:rPr>
              <w:t xml:space="preserve">). Test przeprowadzony przez producenta serwera musi być zamieszczony na stronie </w:t>
            </w:r>
            <w:hyperlink r:id="rId6" w:history="1">
              <w:r w:rsidRPr="00D2777E">
                <w:rPr>
                  <w:sz w:val="20"/>
                  <w:szCs w:val="20"/>
                  <w:u w:val="single"/>
                  <w:lang w:eastAsia="ar-SA"/>
                </w:rPr>
                <w:t>www.spec.org</w:t>
              </w:r>
            </w:hyperlink>
            <w:r w:rsidRPr="00D2777E">
              <w:rPr>
                <w:sz w:val="20"/>
                <w:szCs w:val="20"/>
                <w:lang w:eastAsia="ar-SA"/>
              </w:rPr>
              <w:t>.</w:t>
            </w:r>
          </w:p>
          <w:p w14:paraId="1521F339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2347C499" w14:textId="77777777" w:rsidTr="00057CFD">
        <w:tc>
          <w:tcPr>
            <w:tcW w:w="14743" w:type="dxa"/>
          </w:tcPr>
          <w:p w14:paraId="0D8FB371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3. Płyta główna:</w:t>
            </w:r>
            <w:r w:rsidRPr="00D2777E">
              <w:rPr>
                <w:sz w:val="20"/>
                <w:szCs w:val="20"/>
                <w:lang w:eastAsia="ar-SA"/>
              </w:rPr>
              <w:t xml:space="preserve"> Płyta główna dedykowana do pracy w serwerach, wyprodukowana przez producenta serwera z możliwością zainstalowania jednego procesora Intel XEON serii 6300 wykonującego instrukcje 64-bitowe. Obsługa procesorów do 8 rdzeni oraz emisji ciepła TDP do 95W.</w:t>
            </w:r>
          </w:p>
          <w:p w14:paraId="5CE39E96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FC6C8F" w14:paraId="640C330A" w14:textId="77777777" w:rsidTr="00057CFD">
        <w:tc>
          <w:tcPr>
            <w:tcW w:w="14743" w:type="dxa"/>
          </w:tcPr>
          <w:p w14:paraId="134DEED6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4. Pamięć operacyjna:</w:t>
            </w:r>
            <w:r w:rsidRPr="00D2777E">
              <w:rPr>
                <w:sz w:val="20"/>
                <w:szCs w:val="20"/>
                <w:lang w:eastAsia="ar-SA"/>
              </w:rPr>
              <w:t xml:space="preserve"> Zainstalowane minimum 16 GB pamięci RAM w przynajmniej jednej kości minimum 4 sloty na pamięć, wsparcie dla pamięci typu</w:t>
            </w:r>
            <w:r w:rsidRPr="00D2777E">
              <w:rPr>
                <w:sz w:val="20"/>
                <w:szCs w:val="20"/>
                <w:lang w:eastAsia="en-US"/>
              </w:rPr>
              <w:t xml:space="preserve"> </w:t>
            </w:r>
            <w:r w:rsidRPr="00D2777E">
              <w:rPr>
                <w:sz w:val="20"/>
                <w:szCs w:val="20"/>
                <w:lang w:eastAsia="ar-SA"/>
              </w:rPr>
              <w:t>5600MHz TrueDDR5 ECC UDIMM do maksymalnej pojemności nie mniejszej niż 128GB. Zabezpieczenie pamięci: ECC</w:t>
            </w:r>
          </w:p>
          <w:p w14:paraId="2FD045A2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4D7D1FB5" w14:textId="77777777" w:rsidTr="00057CFD">
        <w:tc>
          <w:tcPr>
            <w:tcW w:w="14743" w:type="dxa"/>
          </w:tcPr>
          <w:p w14:paraId="430EE2A5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5. Dyski:</w:t>
            </w:r>
            <w:r w:rsidRPr="00D2777E">
              <w:rPr>
                <w:sz w:val="20"/>
                <w:szCs w:val="20"/>
                <w:lang w:eastAsia="ar-SA"/>
              </w:rPr>
              <w:t xml:space="preserve"> Zainstalowane dyski: min. 2x 2.5” 480GB SSD SATA. Serwer musi posiadać minimum 3 zatoki na dyski 3,5” umożliwiających instalację dysków NHS SATA HDD/SSD – bez potrzeby wymiany/dokładania jakichkolwiek elementów serwera.</w:t>
            </w:r>
          </w:p>
          <w:p w14:paraId="2D19AFE1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0FB4851B" w14:textId="77777777" w:rsidTr="00057CFD">
        <w:tc>
          <w:tcPr>
            <w:tcW w:w="14743" w:type="dxa"/>
          </w:tcPr>
          <w:p w14:paraId="54363BD8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6. Kontroler dyskowy:</w:t>
            </w:r>
            <w:r w:rsidRPr="00D2777E">
              <w:rPr>
                <w:sz w:val="20"/>
                <w:szCs w:val="20"/>
                <w:lang w:eastAsia="ar-SA"/>
              </w:rPr>
              <w:t xml:space="preserve"> </w:t>
            </w:r>
            <w:bookmarkStart w:id="0" w:name="_Hlk193877074"/>
            <w:r w:rsidRPr="00D2777E">
              <w:rPr>
                <w:sz w:val="20"/>
                <w:szCs w:val="20"/>
                <w:lang w:eastAsia="ar-SA"/>
              </w:rPr>
              <w:t>Zintegrowany na płycie kontroler SATA 6 Gb wspierający:</w:t>
            </w:r>
          </w:p>
          <w:p w14:paraId="3FA2A62F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lastRenderedPageBreak/>
              <w:t>AHCI mode ze wsparciem dla JBOD,</w:t>
            </w:r>
          </w:p>
          <w:p w14:paraId="5DCE354F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RAID mode z obsługą RAID 0, 1 i 5.</w:t>
            </w:r>
          </w:p>
          <w:bookmarkEnd w:id="0"/>
          <w:p w14:paraId="4AE0088A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34794CA5" w14:textId="77777777" w:rsidTr="00057CFD">
        <w:tc>
          <w:tcPr>
            <w:tcW w:w="14743" w:type="dxa"/>
          </w:tcPr>
          <w:p w14:paraId="1B6310A9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lastRenderedPageBreak/>
              <w:t xml:space="preserve">7. Zasilacz: </w:t>
            </w:r>
            <w:r w:rsidRPr="00D2777E">
              <w:rPr>
                <w:sz w:val="20"/>
                <w:szCs w:val="20"/>
                <w:lang w:eastAsia="ar-SA"/>
              </w:rPr>
              <w:t>1 x zasilacz o mocy minimum 500W z certyfikatem ErP Lot9 Platinium. Certyfikat Energy Star.</w:t>
            </w:r>
          </w:p>
          <w:p w14:paraId="4282F18B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151EEF" w14:paraId="25906116" w14:textId="77777777" w:rsidTr="00057CFD">
        <w:tc>
          <w:tcPr>
            <w:tcW w:w="14743" w:type="dxa"/>
          </w:tcPr>
          <w:p w14:paraId="2C7E260B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 xml:space="preserve">8. Interfejsy sieciowe: </w:t>
            </w:r>
            <w:r w:rsidRPr="00D2777E">
              <w:rPr>
                <w:sz w:val="20"/>
                <w:szCs w:val="20"/>
                <w:lang w:eastAsia="ar-SA"/>
              </w:rPr>
              <w:t>Możliwość obsługi kart 2-portowych i 4-portowych o prędkości 1GbE, 10GbE.</w:t>
            </w:r>
          </w:p>
          <w:p w14:paraId="7E862E23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7CA4F31E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Wbudowana dwuportowa karta 1Gb Base-T.</w:t>
            </w:r>
          </w:p>
          <w:p w14:paraId="5F0FB038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Dedykowany port dla bezpośredniego dostępu do karty zarządzania.</w:t>
            </w:r>
          </w:p>
          <w:p w14:paraId="77E84AF4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542836FF" w14:textId="77777777" w:rsidTr="00057CFD">
        <w:tc>
          <w:tcPr>
            <w:tcW w:w="14743" w:type="dxa"/>
          </w:tcPr>
          <w:p w14:paraId="2EE958F1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 xml:space="preserve">9. Dodatkowe sloty I/O: </w:t>
            </w:r>
            <w:r w:rsidRPr="00D2777E">
              <w:rPr>
                <w:sz w:val="20"/>
                <w:szCs w:val="20"/>
                <w:lang w:eastAsia="ar-SA"/>
              </w:rPr>
              <w:t>Minimum 1 slot PCIe 5.0 x16, minimum 2 sloty PCIe 4.0 x4</w:t>
            </w:r>
          </w:p>
          <w:p w14:paraId="4905E81F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Możliwość instalacji wewnętrznego napędu DVD</w:t>
            </w:r>
          </w:p>
          <w:p w14:paraId="02A6CD8C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2777E" w:rsidRPr="00190840" w14:paraId="65E05551" w14:textId="77777777" w:rsidTr="00057CFD">
        <w:tc>
          <w:tcPr>
            <w:tcW w:w="14743" w:type="dxa"/>
          </w:tcPr>
          <w:p w14:paraId="25D2A4E4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10. Dodatkowe porty:</w:t>
            </w:r>
          </w:p>
          <w:p w14:paraId="1D0C778D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a) z przodu obudowy: 1 x USB 3.2 G1 (5 Gb/s) , 1 x USB 2.0 z możliwością bezpośredniego podłączenia do karty zarządzania</w:t>
            </w:r>
          </w:p>
          <w:p w14:paraId="025322F6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b) z tyłu obudowy: 4 x USB 3.2 G1 (5 Gb/s), 1 x port video DB-15 VGA; 2x porty LAN RJ45 1GbE, 1x port zarządzania RJ-45, 1x port szeregowy RS232, 1x slot zabezpieczenia dla Kensington lock.</w:t>
            </w:r>
          </w:p>
          <w:p w14:paraId="4A70D676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ED647E" w14:paraId="343FD2F7" w14:textId="77777777" w:rsidTr="00057CFD">
        <w:trPr>
          <w:trHeight w:val="954"/>
        </w:trPr>
        <w:tc>
          <w:tcPr>
            <w:tcW w:w="14743" w:type="dxa"/>
          </w:tcPr>
          <w:p w14:paraId="6A35FD35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11. Chłodzenie:</w:t>
            </w:r>
            <w:r w:rsidRPr="00D2777E">
              <w:rPr>
                <w:sz w:val="20"/>
                <w:szCs w:val="20"/>
                <w:lang w:eastAsia="ar-SA"/>
              </w:rPr>
              <w:t xml:space="preserve"> 1x wentylator na froncie obudowy, 1x wentylator na tyle obudowy, 1x wentylator na procesorze</w:t>
            </w:r>
          </w:p>
        </w:tc>
      </w:tr>
      <w:tr w:rsidR="00D2777E" w:rsidRPr="00FA0284" w14:paraId="63A69A51" w14:textId="77777777" w:rsidTr="00057CFD">
        <w:tblPrEx>
          <w:tblCellMar>
            <w:left w:w="108" w:type="dxa"/>
          </w:tblCellMar>
        </w:tblPrEx>
        <w:trPr>
          <w:trHeight w:val="1124"/>
        </w:trPr>
        <w:tc>
          <w:tcPr>
            <w:tcW w:w="14743" w:type="dxa"/>
          </w:tcPr>
          <w:p w14:paraId="0F8D191D" w14:textId="77777777" w:rsidR="00D2777E" w:rsidRPr="00D2777E" w:rsidRDefault="00D2777E" w:rsidP="00CA7722">
            <w:pPr>
              <w:rPr>
                <w:b/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12. Funkcje zabezpieczeń:</w:t>
            </w:r>
          </w:p>
          <w:p w14:paraId="330916AC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a) Hasło włączania, hasło administratora, moduł TPM 2.0;</w:t>
            </w:r>
          </w:p>
          <w:p w14:paraId="7EB7939B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b) Możliwość wyposażenia w czujnik otwarcia obudowy.</w:t>
            </w:r>
          </w:p>
        </w:tc>
      </w:tr>
      <w:tr w:rsidR="00D2777E" w:rsidRPr="00ED647E" w14:paraId="6B3E1195" w14:textId="77777777" w:rsidTr="00057CFD">
        <w:tblPrEx>
          <w:tblCellMar>
            <w:left w:w="108" w:type="dxa"/>
          </w:tblCellMar>
        </w:tblPrEx>
        <w:tc>
          <w:tcPr>
            <w:tcW w:w="14743" w:type="dxa"/>
          </w:tcPr>
          <w:p w14:paraId="097AFCC1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>13. Diagnostyka:</w:t>
            </w:r>
            <w:r w:rsidRPr="00D2777E">
              <w:rPr>
                <w:sz w:val="20"/>
                <w:szCs w:val="20"/>
                <w:lang w:eastAsia="ar-SA"/>
              </w:rPr>
              <w:t xml:space="preserve"> Możliwość przewidywania awarii min. dla regulatorów napięcia, pamięci, wentylatorów i zasilaczy.</w:t>
            </w:r>
          </w:p>
          <w:p w14:paraId="4E3F3E19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30738C" w14:paraId="2EA94B9D" w14:textId="77777777" w:rsidTr="00057CFD">
        <w:tblPrEx>
          <w:tblCellMar>
            <w:left w:w="108" w:type="dxa"/>
          </w:tblCellMar>
        </w:tblPrEx>
        <w:tc>
          <w:tcPr>
            <w:tcW w:w="14743" w:type="dxa"/>
          </w:tcPr>
          <w:p w14:paraId="47356C6D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b/>
                <w:sz w:val="20"/>
                <w:szCs w:val="20"/>
                <w:lang w:eastAsia="ar-SA"/>
              </w:rPr>
              <w:t xml:space="preserve">14. Wspierane systemy operacyjne: </w:t>
            </w:r>
          </w:p>
          <w:p w14:paraId="678D6FA1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3800721E" w14:textId="77777777" w:rsidR="00D2777E" w:rsidRPr="00D2777E" w:rsidRDefault="00D2777E" w:rsidP="00CA7722">
            <w:pPr>
              <w:jc w:val="both"/>
              <w:rPr>
                <w:b/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co najmniej:</w:t>
            </w:r>
            <w:r w:rsidRPr="00D2777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0426C1B1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Microsoft Windows Server 2022</w:t>
            </w:r>
          </w:p>
          <w:p w14:paraId="5DE16024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Microsoft Windows Server 2025</w:t>
            </w:r>
          </w:p>
          <w:p w14:paraId="2A3231CD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Red Hat Enterprise Linux 8.10</w:t>
            </w:r>
          </w:p>
          <w:p w14:paraId="62AD4E73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Red Hat Enterprise Linux 9.4</w:t>
            </w:r>
          </w:p>
          <w:p w14:paraId="2DA78ED6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Red Hat Enterprise Linux 9.5</w:t>
            </w:r>
          </w:p>
          <w:p w14:paraId="101F614A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Red Hat Enterprise Linux 10.0</w:t>
            </w:r>
          </w:p>
          <w:p w14:paraId="1EE41A8B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lastRenderedPageBreak/>
              <w:t>SUSE Linux Enterprise Server 15 SP6</w:t>
            </w:r>
          </w:p>
          <w:p w14:paraId="2FDB04FD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SUSE Linux Enterprise Server 16</w:t>
            </w:r>
          </w:p>
          <w:p w14:paraId="005B241F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Ubuntu 24.04 LTS 64-bit</w:t>
            </w:r>
          </w:p>
          <w:p w14:paraId="4385744E" w14:textId="77777777" w:rsidR="00D2777E" w:rsidRPr="00D2777E" w:rsidRDefault="00D2777E" w:rsidP="00CA7722">
            <w:pPr>
              <w:jc w:val="both"/>
              <w:rPr>
                <w:sz w:val="20"/>
                <w:szCs w:val="20"/>
                <w:lang w:val="en-GB" w:eastAsia="ar-SA"/>
              </w:rPr>
            </w:pPr>
            <w:r w:rsidRPr="00D2777E">
              <w:rPr>
                <w:sz w:val="20"/>
                <w:szCs w:val="20"/>
                <w:lang w:val="en-GB" w:eastAsia="ar-SA"/>
              </w:rPr>
              <w:t>VMware ESXi 9.0</w:t>
            </w:r>
          </w:p>
          <w:p w14:paraId="71CBB345" w14:textId="77777777" w:rsidR="00D2777E" w:rsidRPr="00D2777E" w:rsidRDefault="00D2777E" w:rsidP="00CA7722">
            <w:pPr>
              <w:rPr>
                <w:b/>
                <w:sz w:val="20"/>
                <w:szCs w:val="20"/>
                <w:lang w:val="en-GB" w:eastAsia="ar-SA"/>
              </w:rPr>
            </w:pPr>
          </w:p>
        </w:tc>
      </w:tr>
      <w:tr w:rsidR="00D2777E" w:rsidRPr="0030738C" w14:paraId="64BB6935" w14:textId="77777777" w:rsidTr="00057CFD">
        <w:tblPrEx>
          <w:tblCellMar>
            <w:left w:w="108" w:type="dxa"/>
          </w:tblCellMar>
        </w:tblPrEx>
        <w:tc>
          <w:tcPr>
            <w:tcW w:w="14743" w:type="dxa"/>
          </w:tcPr>
          <w:p w14:paraId="2FC68F17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6F6C4303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Monitor:</w:t>
            </w:r>
          </w:p>
          <w:p w14:paraId="2753CC3E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Przekątna</w:t>
            </w:r>
            <w:r w:rsidRPr="00D2777E">
              <w:rPr>
                <w:sz w:val="20"/>
                <w:szCs w:val="20"/>
                <w:lang w:eastAsia="ar-SA"/>
              </w:rPr>
              <w:tab/>
              <w:t>min. 24 cali</w:t>
            </w:r>
          </w:p>
          <w:p w14:paraId="54CF2DA1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Rozdzielczość ekranu</w:t>
            </w:r>
            <w:r w:rsidRPr="00D2777E">
              <w:rPr>
                <w:sz w:val="20"/>
                <w:szCs w:val="20"/>
                <w:lang w:eastAsia="ar-SA"/>
              </w:rPr>
              <w:tab/>
              <w:t>1920 x 1080 (Full HD) piksele</w:t>
            </w:r>
          </w:p>
          <w:p w14:paraId="2B1661CA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Częstotliwość odświeżania</w:t>
            </w:r>
            <w:r w:rsidRPr="00D2777E">
              <w:rPr>
                <w:sz w:val="20"/>
                <w:szCs w:val="20"/>
                <w:lang w:eastAsia="ar-SA"/>
              </w:rPr>
              <w:tab/>
              <w:t>min. 100 Hz</w:t>
            </w:r>
          </w:p>
          <w:p w14:paraId="14B2563B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Powłoka matrycy</w:t>
            </w:r>
            <w:r w:rsidRPr="00D2777E">
              <w:rPr>
                <w:sz w:val="20"/>
                <w:szCs w:val="20"/>
                <w:lang w:eastAsia="ar-SA"/>
              </w:rPr>
              <w:tab/>
              <w:t>antyrefleksyjna</w:t>
            </w:r>
          </w:p>
          <w:p w14:paraId="18A2D2BA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Typ matrycy</w:t>
            </w:r>
            <w:r w:rsidRPr="00D2777E">
              <w:rPr>
                <w:sz w:val="20"/>
                <w:szCs w:val="20"/>
                <w:lang w:eastAsia="ar-SA"/>
              </w:rPr>
              <w:tab/>
              <w:t>IPS</w:t>
            </w:r>
          </w:p>
          <w:p w14:paraId="397AF360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Rodzaj podświetlenia</w:t>
            </w:r>
            <w:r w:rsidRPr="00D2777E">
              <w:rPr>
                <w:sz w:val="20"/>
                <w:szCs w:val="20"/>
                <w:lang w:eastAsia="ar-SA"/>
              </w:rPr>
              <w:tab/>
              <w:t>LED</w:t>
            </w:r>
          </w:p>
          <w:p w14:paraId="3CD7807E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Kontrast</w:t>
            </w:r>
            <w:r w:rsidRPr="00D2777E">
              <w:rPr>
                <w:sz w:val="20"/>
                <w:szCs w:val="20"/>
                <w:lang w:eastAsia="ar-SA"/>
              </w:rPr>
              <w:tab/>
              <w:t>min. 1300:1</w:t>
            </w:r>
          </w:p>
          <w:p w14:paraId="32693AB7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Kąt widzenia w pionie/poziomie </w:t>
            </w:r>
            <w:r w:rsidRPr="00D2777E">
              <w:rPr>
                <w:sz w:val="20"/>
                <w:szCs w:val="20"/>
                <w:lang w:eastAsia="ar-SA"/>
              </w:rPr>
              <w:tab/>
              <w:t>178 °/</w:t>
            </w:r>
            <w:r w:rsidRPr="00D2777E">
              <w:rPr>
                <w:sz w:val="20"/>
                <w:szCs w:val="20"/>
                <w:lang w:eastAsia="ar-SA"/>
              </w:rPr>
              <w:tab/>
              <w:t>178 °</w:t>
            </w:r>
          </w:p>
          <w:p w14:paraId="09FE4943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Standard portów wideo</w:t>
            </w:r>
            <w:r w:rsidRPr="00D2777E">
              <w:rPr>
                <w:sz w:val="20"/>
                <w:szCs w:val="20"/>
                <w:lang w:eastAsia="ar-SA"/>
              </w:rPr>
              <w:tab/>
              <w:t>- zgodny z zaproponowanym serwerem</w:t>
            </w:r>
          </w:p>
          <w:p w14:paraId="7B4D4D74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Jasność</w:t>
            </w:r>
            <w:r w:rsidRPr="00D2777E">
              <w:rPr>
                <w:sz w:val="20"/>
                <w:szCs w:val="20"/>
                <w:lang w:eastAsia="ar-SA"/>
              </w:rPr>
              <w:tab/>
              <w:t>min. 250 cd/m²</w:t>
            </w:r>
          </w:p>
          <w:p w14:paraId="5FA14B3B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Czas reakcji</w:t>
            </w:r>
            <w:r w:rsidRPr="00D2777E">
              <w:rPr>
                <w:sz w:val="20"/>
                <w:szCs w:val="20"/>
                <w:lang w:eastAsia="ar-SA"/>
              </w:rPr>
              <w:tab/>
              <w:t>max. 4 ms</w:t>
            </w:r>
          </w:p>
          <w:p w14:paraId="49D00C72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Możliwość regulacji</w:t>
            </w:r>
            <w:r w:rsidRPr="00D2777E">
              <w:rPr>
                <w:sz w:val="20"/>
                <w:szCs w:val="20"/>
                <w:lang w:eastAsia="ar-SA"/>
              </w:rPr>
              <w:tab/>
              <w:t>pochył - tak</w:t>
            </w:r>
          </w:p>
          <w:p w14:paraId="4D7A4E79" w14:textId="77777777" w:rsidR="00D2777E" w:rsidRPr="00D2777E" w:rsidRDefault="00D2777E" w:rsidP="00D2777E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682168B9" w14:textId="77777777" w:rsidR="00D2777E" w:rsidRPr="00D2777E" w:rsidRDefault="00D2777E" w:rsidP="00D2777E">
            <w:pPr>
              <w:jc w:val="both"/>
              <w:rPr>
                <w:b/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Zużycie energii w trybie pracy</w:t>
            </w:r>
            <w:r w:rsidRPr="00D2777E">
              <w:rPr>
                <w:sz w:val="20"/>
                <w:szCs w:val="20"/>
                <w:lang w:eastAsia="ar-SA"/>
              </w:rPr>
              <w:tab/>
              <w:t>max 17 W</w:t>
            </w:r>
          </w:p>
        </w:tc>
      </w:tr>
      <w:tr w:rsidR="00D2777E" w:rsidRPr="00F04534" w14:paraId="3A4A9519" w14:textId="77777777" w:rsidTr="00057CFD">
        <w:tblPrEx>
          <w:tblCellMar>
            <w:left w:w="108" w:type="dxa"/>
          </w:tblCellMar>
        </w:tblPrEx>
        <w:tc>
          <w:tcPr>
            <w:tcW w:w="14743" w:type="dxa"/>
          </w:tcPr>
          <w:p w14:paraId="04BFF498" w14:textId="77777777" w:rsidR="00D2777E" w:rsidRPr="00D2777E" w:rsidRDefault="00D2777E" w:rsidP="00CA7722">
            <w:pPr>
              <w:rPr>
                <w:b/>
                <w:bCs/>
                <w:sz w:val="20"/>
                <w:szCs w:val="20"/>
                <w:lang w:eastAsia="ar-SA"/>
              </w:rPr>
            </w:pPr>
            <w:r w:rsidRPr="00D2777E">
              <w:rPr>
                <w:b/>
                <w:bCs/>
                <w:sz w:val="20"/>
                <w:szCs w:val="20"/>
                <w:lang w:eastAsia="ar-SA"/>
              </w:rPr>
              <w:t xml:space="preserve">15. Minimalne wymagania dla gwarancji: </w:t>
            </w:r>
          </w:p>
          <w:p w14:paraId="531712A1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1. Okres gwarancji i wsparcia technicznego: minimum 36 miesięcy gwarancji producenta.</w:t>
            </w:r>
            <w:r>
              <w:rPr>
                <w:sz w:val="20"/>
                <w:szCs w:val="20"/>
                <w:lang w:eastAsia="ar-SA"/>
              </w:rPr>
              <w:t xml:space="preserve"> (na serwer i monitor)</w:t>
            </w:r>
          </w:p>
          <w:p w14:paraId="37329929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2. Wymagane jest zapewnienie autoryzowanego serwisu producenta dostarczanego sprzętu.</w:t>
            </w:r>
          </w:p>
          <w:p w14:paraId="2B2A783D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3. Gwarancja i wsparcie techniczne dla serwerów mają być świadczone na następujących zasadach:</w:t>
            </w:r>
          </w:p>
          <w:p w14:paraId="1753746F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- Możliwość zgłaszania awarii w trybie 365x24x7</w:t>
            </w:r>
          </w:p>
          <w:p w14:paraId="77A6899B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- Serwis na miejscu instalacji (ang. </w:t>
            </w:r>
            <w:r w:rsidRPr="00D2777E">
              <w:rPr>
                <w:i/>
                <w:sz w:val="20"/>
                <w:szCs w:val="20"/>
                <w:lang w:eastAsia="ar-SA"/>
              </w:rPr>
              <w:t>on-site</w:t>
            </w:r>
            <w:r w:rsidRPr="00D2777E">
              <w:rPr>
                <w:sz w:val="20"/>
                <w:szCs w:val="20"/>
                <w:lang w:eastAsia="ar-SA"/>
              </w:rPr>
              <w:t>);</w:t>
            </w:r>
          </w:p>
          <w:p w14:paraId="4AFA03DB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- Czas reakcji w siedzibie Zamawiającego: najpóźniej następny dzień roboczy;</w:t>
            </w:r>
          </w:p>
          <w:p w14:paraId="7472CED5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- Dostęp do poprawek oprogramowania urządzenia </w:t>
            </w:r>
            <w:r w:rsidRPr="00D2777E">
              <w:rPr>
                <w:i/>
                <w:sz w:val="20"/>
                <w:szCs w:val="20"/>
                <w:lang w:eastAsia="ar-SA"/>
              </w:rPr>
              <w:t>firmware</w:t>
            </w:r>
            <w:r w:rsidRPr="00D2777E">
              <w:rPr>
                <w:sz w:val="20"/>
                <w:szCs w:val="20"/>
                <w:lang w:eastAsia="ar-SA"/>
              </w:rPr>
              <w:t>;</w:t>
            </w:r>
          </w:p>
          <w:p w14:paraId="7375BF41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 xml:space="preserve"> - Wsparcie techniczne udzielane telefonicznie i pocztą elektroniczną </w:t>
            </w:r>
            <w:r w:rsidRPr="00D2777E">
              <w:rPr>
                <w:b/>
                <w:bCs/>
                <w:sz w:val="20"/>
                <w:szCs w:val="20"/>
                <w:lang w:eastAsia="ar-SA"/>
              </w:rPr>
              <w:t>w języku polskim.</w:t>
            </w:r>
          </w:p>
          <w:p w14:paraId="073726D0" w14:textId="77777777" w:rsidR="00D2777E" w:rsidRPr="00D2777E" w:rsidRDefault="00D2777E" w:rsidP="00D2777E">
            <w:pPr>
              <w:numPr>
                <w:ilvl w:val="0"/>
                <w:numId w:val="20"/>
              </w:numPr>
              <w:ind w:left="0"/>
              <w:rPr>
                <w:sz w:val="20"/>
                <w:szCs w:val="20"/>
                <w:lang w:eastAsia="ar-SA"/>
              </w:rPr>
            </w:pPr>
            <w:r w:rsidRPr="00D2777E">
              <w:rPr>
                <w:sz w:val="20"/>
                <w:szCs w:val="20"/>
                <w:lang w:eastAsia="ar-SA"/>
              </w:rPr>
              <w:t>4. Gwarancja pozostawienia dysków u Zamawiającego w razie awarii.</w:t>
            </w:r>
          </w:p>
          <w:p w14:paraId="69D8B953" w14:textId="77777777" w:rsidR="00D2777E" w:rsidRPr="00D2777E" w:rsidRDefault="00D2777E" w:rsidP="00CA7722">
            <w:pPr>
              <w:rPr>
                <w:sz w:val="20"/>
                <w:szCs w:val="20"/>
                <w:lang w:eastAsia="ar-SA"/>
              </w:rPr>
            </w:pPr>
          </w:p>
        </w:tc>
      </w:tr>
      <w:tr w:rsidR="00D2777E" w:rsidRPr="00F04534" w14:paraId="4B4D558F" w14:textId="77777777" w:rsidTr="00057CFD">
        <w:tblPrEx>
          <w:tblCellMar>
            <w:left w:w="108" w:type="dxa"/>
          </w:tblCellMar>
        </w:tblPrEx>
        <w:tc>
          <w:tcPr>
            <w:tcW w:w="14743" w:type="dxa"/>
          </w:tcPr>
          <w:p w14:paraId="5A46A1CB" w14:textId="77777777" w:rsidR="00D2777E" w:rsidRPr="00B67AE1" w:rsidRDefault="00D2777E" w:rsidP="00D277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Produkty (serwer i monitor)  muszą </w:t>
            </w:r>
            <w:r w:rsidRPr="00B67AE1">
              <w:rPr>
                <w:rFonts w:cstheme="minorHAnsi"/>
                <w:b/>
                <w:sz w:val="20"/>
                <w:szCs w:val="20"/>
              </w:rPr>
              <w:t xml:space="preserve"> posiadać:</w:t>
            </w:r>
          </w:p>
          <w:p w14:paraId="62B9CE0C" w14:textId="77777777" w:rsidR="00D2777E" w:rsidRPr="00B67AE1" w:rsidRDefault="00D2777E" w:rsidP="00D2777E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20"/>
                <w:szCs w:val="20"/>
              </w:rPr>
            </w:pPr>
            <w:r w:rsidRPr="00B67AE1">
              <w:rPr>
                <w:rFonts w:cstheme="minorHAnsi"/>
                <w:sz w:val="20"/>
                <w:szCs w:val="20"/>
              </w:rPr>
              <w:t>Certyfikat ISO 9001, Certyfikat ISO 14001 dla producenta sprzętu</w:t>
            </w:r>
          </w:p>
          <w:p w14:paraId="0D229261" w14:textId="77777777" w:rsidR="00D2777E" w:rsidRPr="00B67AE1" w:rsidRDefault="00D2777E" w:rsidP="00D2777E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sz w:val="20"/>
                <w:szCs w:val="20"/>
              </w:rPr>
            </w:pPr>
            <w:r w:rsidRPr="00B67AE1">
              <w:rPr>
                <w:rFonts w:cstheme="minorHAnsi"/>
                <w:sz w:val="20"/>
                <w:szCs w:val="20"/>
              </w:rPr>
              <w:t>Deklaracja zgodności UE i oznakowanie CE</w:t>
            </w:r>
          </w:p>
          <w:p w14:paraId="02565BEC" w14:textId="77777777" w:rsidR="00D2777E" w:rsidRPr="00B67AE1" w:rsidRDefault="00D2777E" w:rsidP="00D2777E">
            <w:pPr>
              <w:numPr>
                <w:ilvl w:val="0"/>
                <w:numId w:val="18"/>
              </w:numPr>
              <w:ind w:left="191" w:hanging="191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r w:rsidRPr="00B67AE1">
              <w:rPr>
                <w:rFonts w:cstheme="minorHAnsi"/>
                <w:sz w:val="20"/>
                <w:szCs w:val="20"/>
              </w:rPr>
              <w:t>Certyfikat EPEAT lub Certyfikat TCO.</w:t>
            </w:r>
          </w:p>
          <w:p w14:paraId="4611278E" w14:textId="77777777" w:rsidR="00D2777E" w:rsidRDefault="00D2777E" w:rsidP="00D2777E"/>
          <w:p w14:paraId="1B273C9F" w14:textId="77777777" w:rsidR="00D2777E" w:rsidRDefault="00D2777E" w:rsidP="00CA7722">
            <w:pPr>
              <w:rPr>
                <w:b/>
                <w:bCs/>
                <w:lang w:eastAsia="ar-SA"/>
              </w:rPr>
            </w:pPr>
          </w:p>
        </w:tc>
      </w:tr>
    </w:tbl>
    <w:p w14:paraId="70D838D2" w14:textId="77777777" w:rsidR="00D67335" w:rsidRDefault="00D67335" w:rsidP="0029198C"/>
    <w:p w14:paraId="3208C361" w14:textId="77777777" w:rsidR="00B72E6D" w:rsidRDefault="00B72E6D" w:rsidP="0029198C"/>
    <w:p w14:paraId="153C3A15" w14:textId="77777777" w:rsidR="00647EB8" w:rsidRDefault="00647EB8" w:rsidP="0029198C">
      <w:r>
        <w:t>Monitor interaktywny:</w:t>
      </w:r>
    </w:p>
    <w:tbl>
      <w:tblPr>
        <w:tblW w:w="14460" w:type="dxa"/>
        <w:tblInd w:w="-431" w:type="dxa"/>
        <w:shd w:val="clear" w:color="auto" w:fill="FFFFFF"/>
        <w:tblLook w:val="04A0" w:firstRow="1" w:lastRow="0" w:firstColumn="1" w:lastColumn="0" w:noHBand="0" w:noVBand="1"/>
      </w:tblPr>
      <w:tblGrid>
        <w:gridCol w:w="1700"/>
        <w:gridCol w:w="12760"/>
      </w:tblGrid>
      <w:tr w:rsidR="00647EB8" w:rsidRPr="00647EB8" w14:paraId="78558FDF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8CE2F0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Ekran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EAEA94" w14:textId="77777777" w:rsidR="00647EB8" w:rsidRPr="00AD5818" w:rsidRDefault="00647EB8" w:rsidP="00AD5818">
            <w:pPr>
              <w:pStyle w:val="Bezodstpw"/>
            </w:pPr>
            <w:r w:rsidRPr="00AD5818">
              <w:t>Przek</w:t>
            </w:r>
            <w:r w:rsidR="005731DE">
              <w:t>ątna obrazu: nie mniejsza niż 80</w:t>
            </w:r>
            <w:r w:rsidRPr="00AD5818">
              <w:t>"</w:t>
            </w:r>
          </w:p>
          <w:p w14:paraId="1C35FDFE" w14:textId="77777777" w:rsidR="00647EB8" w:rsidRPr="00AD5818" w:rsidRDefault="00647EB8" w:rsidP="00AD5818">
            <w:pPr>
              <w:pStyle w:val="Bezodstpw"/>
            </w:pPr>
            <w:r w:rsidRPr="00AD5818">
              <w:t>Podświetlenie: DLED</w:t>
            </w:r>
          </w:p>
          <w:p w14:paraId="5E5DC506" w14:textId="77777777" w:rsidR="00647EB8" w:rsidRPr="00AD5818" w:rsidRDefault="00647EB8" w:rsidP="00AD5818">
            <w:pPr>
              <w:pStyle w:val="Bezodstpw"/>
            </w:pPr>
            <w:r w:rsidRPr="00AD5818">
              <w:t>Technologia QLED</w:t>
            </w:r>
          </w:p>
          <w:p w14:paraId="4E5C6985" w14:textId="77777777" w:rsidR="00647EB8" w:rsidRPr="00AD5818" w:rsidRDefault="00647EB8" w:rsidP="00AD5818">
            <w:pPr>
              <w:pStyle w:val="Bezodstpw"/>
            </w:pPr>
            <w:r w:rsidRPr="00AD5818">
              <w:t>Żywotność matrycy: min. 50 000h</w:t>
            </w:r>
          </w:p>
          <w:p w14:paraId="4A48F433" w14:textId="77777777" w:rsidR="00647EB8" w:rsidRPr="00AD5818" w:rsidRDefault="00647EB8" w:rsidP="00AD5818">
            <w:pPr>
              <w:pStyle w:val="Bezodstpw"/>
            </w:pPr>
            <w:r w:rsidRPr="00AD5818">
              <w:t>Technologia matrycy: Zero bonding</w:t>
            </w:r>
          </w:p>
          <w:p w14:paraId="6BCD1D0B" w14:textId="77777777" w:rsidR="00647EB8" w:rsidRPr="00AD5818" w:rsidRDefault="00647EB8" w:rsidP="00AD5818">
            <w:pPr>
              <w:pStyle w:val="Bezodstpw"/>
            </w:pPr>
            <w:r w:rsidRPr="00AD5818">
              <w:t>Rozdzielczość: min. 3840x2160 pixel (4K)</w:t>
            </w:r>
          </w:p>
          <w:p w14:paraId="36E02B01" w14:textId="77777777" w:rsidR="00647EB8" w:rsidRPr="00AD5818" w:rsidRDefault="00647EB8" w:rsidP="00AD5818">
            <w:pPr>
              <w:pStyle w:val="Bezodstpw"/>
            </w:pPr>
            <w:r w:rsidRPr="00AD5818">
              <w:t>Współczynnik proporcji: 16:9</w:t>
            </w:r>
          </w:p>
          <w:p w14:paraId="50DE9084" w14:textId="77777777" w:rsidR="00647EB8" w:rsidRPr="00AD5818" w:rsidRDefault="00647EB8" w:rsidP="00AD5818">
            <w:pPr>
              <w:pStyle w:val="Bezodstpw"/>
            </w:pPr>
            <w:r w:rsidRPr="00AD5818">
              <w:t>Jasność świecenia: min. 400 cd/m2</w:t>
            </w:r>
          </w:p>
          <w:p w14:paraId="055AF8EA" w14:textId="77777777" w:rsidR="00647EB8" w:rsidRPr="00AD5818" w:rsidRDefault="00647EB8" w:rsidP="00AD5818">
            <w:pPr>
              <w:pStyle w:val="Bezodstpw"/>
            </w:pPr>
            <w:r w:rsidRPr="00AD5818">
              <w:t>Kontrast: min. 5000:1</w:t>
            </w:r>
          </w:p>
          <w:p w14:paraId="0E0BDE23" w14:textId="77777777" w:rsidR="00647EB8" w:rsidRPr="00AD5818" w:rsidRDefault="00647EB8" w:rsidP="00AD5818">
            <w:pPr>
              <w:pStyle w:val="Bezodstpw"/>
            </w:pPr>
            <w:r w:rsidRPr="00AD5818">
              <w:t>Szkło antyodblaskowe o grubości minimum 3 mm i twardości minimum 7H</w:t>
            </w:r>
          </w:p>
        </w:tc>
      </w:tr>
      <w:tr w:rsidR="00647EB8" w:rsidRPr="00647EB8" w14:paraId="7466880C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7D4FD5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System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6C4E8F" w14:textId="77777777" w:rsidR="00647EB8" w:rsidRPr="00AD5818" w:rsidRDefault="00647EB8" w:rsidP="00AD5818">
            <w:pPr>
              <w:pStyle w:val="Bezodstpw"/>
            </w:pPr>
            <w:r w:rsidRPr="00AD5818">
              <w:t>System operacyjny: Android w wersji co najmniej 14.0</w:t>
            </w:r>
          </w:p>
          <w:p w14:paraId="5D0E95EB" w14:textId="77777777" w:rsidR="00647EB8" w:rsidRPr="00AD5818" w:rsidRDefault="00647EB8" w:rsidP="00AD5818">
            <w:pPr>
              <w:pStyle w:val="Bezodstpw"/>
            </w:pPr>
            <w:r w:rsidRPr="00AD5818">
              <w:t>Wbudowany sklep Play</w:t>
            </w:r>
          </w:p>
          <w:p w14:paraId="139A4DA3" w14:textId="77777777" w:rsidR="00647EB8" w:rsidRPr="00AD5818" w:rsidRDefault="00647EB8" w:rsidP="00AD5818">
            <w:pPr>
              <w:pStyle w:val="Bezodstpw"/>
            </w:pPr>
            <w:r w:rsidRPr="00AD5818">
              <w:t>Możliwość instalowania aplikacji z zewnętrznego źródła</w:t>
            </w:r>
          </w:p>
          <w:p w14:paraId="21A123F5" w14:textId="77777777" w:rsidR="00647EB8" w:rsidRPr="00AD5818" w:rsidRDefault="00647EB8" w:rsidP="00AD5818">
            <w:pPr>
              <w:pStyle w:val="Bezodstpw"/>
            </w:pPr>
            <w:r w:rsidRPr="00AD5818">
              <w:t>Procesor: 8-rdzeniowy (4xA72 + 4xA53) lub równoważny</w:t>
            </w:r>
          </w:p>
          <w:p w14:paraId="3DED3B41" w14:textId="77777777" w:rsidR="00647EB8" w:rsidRPr="00AD5818" w:rsidRDefault="00647EB8" w:rsidP="00AD5818">
            <w:pPr>
              <w:pStyle w:val="Bezodstpw"/>
            </w:pPr>
            <w:r w:rsidRPr="00AD5818">
              <w:t>NPU minimum 6T</w:t>
            </w:r>
          </w:p>
          <w:p w14:paraId="510710DE" w14:textId="77777777" w:rsidR="00647EB8" w:rsidRPr="00AD5818" w:rsidRDefault="00647EB8" w:rsidP="00AD5818">
            <w:pPr>
              <w:pStyle w:val="Bezodstpw"/>
            </w:pPr>
            <w:r w:rsidRPr="00AD5818">
              <w:t>Taktowanie CPU: min. 2,2 GHz</w:t>
            </w:r>
          </w:p>
          <w:p w14:paraId="171EEFD7" w14:textId="77777777" w:rsidR="00647EB8" w:rsidRPr="00AD5818" w:rsidRDefault="00647EB8" w:rsidP="00AD5818">
            <w:pPr>
              <w:pStyle w:val="Bezodstpw"/>
            </w:pPr>
            <w:r w:rsidRPr="00AD5818">
              <w:t>Pamięć RAM: min. 16 GB</w:t>
            </w:r>
          </w:p>
          <w:p w14:paraId="18E3C0C2" w14:textId="77777777" w:rsidR="00647EB8" w:rsidRPr="00AD5818" w:rsidRDefault="00647EB8" w:rsidP="00AD5818">
            <w:pPr>
              <w:pStyle w:val="Bezodstpw"/>
            </w:pPr>
            <w:r w:rsidRPr="00AD5818">
              <w:t>Pamięć ROM: min. 256 GB</w:t>
            </w:r>
          </w:p>
        </w:tc>
      </w:tr>
      <w:tr w:rsidR="00647EB8" w:rsidRPr="00647EB8" w14:paraId="725C53F9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7E2FB2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Funkcje dotykowe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F8728B" w14:textId="77777777" w:rsidR="00647EB8" w:rsidRPr="00AD5818" w:rsidRDefault="00647EB8" w:rsidP="00AD5818">
            <w:pPr>
              <w:pStyle w:val="Bezodstpw"/>
            </w:pPr>
            <w:r w:rsidRPr="00AD5818">
              <w:t>Technologia: pozycjonowanie w podczerwieni (IR)</w:t>
            </w:r>
          </w:p>
          <w:p w14:paraId="694EFEC8" w14:textId="77777777" w:rsidR="00647EB8" w:rsidRPr="00AD5818" w:rsidRDefault="00647EB8" w:rsidP="00AD5818">
            <w:pPr>
              <w:pStyle w:val="Bezodstpw"/>
            </w:pPr>
            <w:r w:rsidRPr="00AD5818">
              <w:t>Liczba punktów dotyku: min. 40</w:t>
            </w:r>
          </w:p>
          <w:p w14:paraId="16913904" w14:textId="77777777" w:rsidR="00647EB8" w:rsidRPr="00AD5818" w:rsidRDefault="00647EB8" w:rsidP="00AD5818">
            <w:pPr>
              <w:pStyle w:val="Bezodstpw"/>
            </w:pPr>
            <w:r w:rsidRPr="00AD5818">
              <w:t>Czas reakcji: ≤ 5 ms</w:t>
            </w:r>
          </w:p>
          <w:p w14:paraId="5C4519AE" w14:textId="77777777" w:rsidR="00647EB8" w:rsidRPr="00AD5818" w:rsidRDefault="00647EB8" w:rsidP="00AD5818">
            <w:pPr>
              <w:pStyle w:val="Bezodstpw"/>
            </w:pPr>
            <w:r w:rsidRPr="00AD5818">
              <w:t>Precyzja dotyku: ±1 mm</w:t>
            </w:r>
          </w:p>
          <w:p w14:paraId="61F71022" w14:textId="77777777" w:rsidR="00647EB8" w:rsidRPr="00AD5818" w:rsidRDefault="00647EB8" w:rsidP="00AD5818">
            <w:pPr>
              <w:pStyle w:val="Bezodstpw"/>
            </w:pPr>
            <w:r w:rsidRPr="00AD5818">
              <w:t>Obsługa dotyku i pisaka jednocześnie</w:t>
            </w:r>
          </w:p>
          <w:p w14:paraId="5E32E614" w14:textId="77777777" w:rsidR="00647EB8" w:rsidRPr="00AD5818" w:rsidRDefault="00647EB8" w:rsidP="00AD5818">
            <w:pPr>
              <w:pStyle w:val="Bezodstpw"/>
            </w:pPr>
            <w:r w:rsidRPr="00AD5818">
              <w:t>Tryb pisania: pióro z funkcją dwóch kolorów</w:t>
            </w:r>
          </w:p>
          <w:p w14:paraId="61B18586" w14:textId="77777777" w:rsidR="00647EB8" w:rsidRPr="00AD5818" w:rsidRDefault="00647EB8" w:rsidP="00AD5818">
            <w:pPr>
              <w:pStyle w:val="Bezodstpw"/>
            </w:pPr>
            <w:r w:rsidRPr="00AD5818">
              <w:t>Dzielenie ekranu (na jednej stronie np. Youtube na drugiej aplikacja tablicy itp.)</w:t>
            </w:r>
          </w:p>
        </w:tc>
      </w:tr>
      <w:tr w:rsidR="00647EB8" w:rsidRPr="00647EB8" w14:paraId="252818CC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0E5FAE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Łączność Bezprzewodowa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798986" w14:textId="77777777" w:rsidR="00647EB8" w:rsidRPr="00AD5818" w:rsidRDefault="00647EB8" w:rsidP="00AD5818">
            <w:pPr>
              <w:pStyle w:val="Bezodstpw"/>
            </w:pPr>
            <w:r w:rsidRPr="00AD5818">
              <w:t>Wi-Fi: standard co najmniej Wi-Fi 6</w:t>
            </w:r>
          </w:p>
          <w:p w14:paraId="3E9DC86D" w14:textId="77777777" w:rsidR="00647EB8" w:rsidRPr="00AD5818" w:rsidRDefault="00647EB8" w:rsidP="00AD5818">
            <w:pPr>
              <w:pStyle w:val="Bezodstpw"/>
            </w:pPr>
            <w:r w:rsidRPr="00AD5818">
              <w:t>Bluetooth: wersja min. 5.2</w:t>
            </w:r>
          </w:p>
          <w:p w14:paraId="461EC2E8" w14:textId="77777777" w:rsidR="00647EB8" w:rsidRPr="00AD5818" w:rsidRDefault="00647EB8" w:rsidP="00AD5818">
            <w:pPr>
              <w:pStyle w:val="Bezodstpw"/>
            </w:pPr>
            <w:r w:rsidRPr="00AD5818">
              <w:t>Moduły Wi-Fi i Bluetooth: wbudowane</w:t>
            </w:r>
          </w:p>
        </w:tc>
      </w:tr>
      <w:tr w:rsidR="00647EB8" w:rsidRPr="00647EB8" w14:paraId="5609BE08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4C0DC6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Głośniki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B9193C" w14:textId="77777777" w:rsidR="00647EB8" w:rsidRPr="00AD5818" w:rsidRDefault="00647EB8" w:rsidP="00AD5818">
            <w:pPr>
              <w:pStyle w:val="Bezodstpw"/>
            </w:pPr>
            <w:r w:rsidRPr="00AD5818">
              <w:t>Moc wyjściowa: min. 2×20 W + subwoofer 20 W</w:t>
            </w:r>
          </w:p>
        </w:tc>
      </w:tr>
      <w:tr w:rsidR="00647EB8" w:rsidRPr="00647EB8" w14:paraId="6FB8CD41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CC0B54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Złącza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DB67DE" w14:textId="77777777" w:rsidR="00647EB8" w:rsidRPr="00AD5818" w:rsidRDefault="00647EB8" w:rsidP="00AD5818">
            <w:pPr>
              <w:pStyle w:val="Bezodstpw"/>
            </w:pPr>
            <w:r w:rsidRPr="00AD5818">
              <w:t>Złącza przednie: min. 3×USB 3.0, 1×HDMI IN, 1×USB-C ( Full Function), 1×TOUCH OUT</w:t>
            </w:r>
          </w:p>
          <w:p w14:paraId="702C54A9" w14:textId="77777777" w:rsidR="00647EB8" w:rsidRPr="00AD5818" w:rsidRDefault="00647EB8" w:rsidP="00AD5818">
            <w:pPr>
              <w:pStyle w:val="Bezodstpw"/>
            </w:pPr>
            <w:r w:rsidRPr="00AD5818">
              <w:lastRenderedPageBreak/>
              <w:t>Złącza boczne/tylne: TF Card, USB 2.0, USB 3.0×2, USB-C×2, HDMI IN×2, HDMI OUT, DP IN, TOUCH×2, RS232, RJ45 IN/OUT, MIC IN, COAX, Line OUT</w:t>
            </w:r>
          </w:p>
        </w:tc>
      </w:tr>
      <w:tr w:rsidR="00647EB8" w:rsidRPr="00647EB8" w14:paraId="6F7B8E53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A72C2E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lastRenderedPageBreak/>
              <w:t>Aplikacje wbudowane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569409" w14:textId="77777777" w:rsidR="00647EB8" w:rsidRPr="00AD5818" w:rsidRDefault="00647EB8" w:rsidP="00AD5818">
            <w:pPr>
              <w:pStyle w:val="Bezodstpw"/>
            </w:pPr>
            <w:r w:rsidRPr="00AD5818">
              <w:t>FUNKCJE TABLICY</w:t>
            </w:r>
          </w:p>
          <w:p w14:paraId="737A075D" w14:textId="77777777" w:rsidR="00647EB8" w:rsidRPr="00AD5818" w:rsidRDefault="00647EB8" w:rsidP="00AD5818">
            <w:pPr>
              <w:pStyle w:val="Bezodstpw"/>
            </w:pPr>
            <w:r w:rsidRPr="00AD5818">
              <w:t>Pisanie: rysik, palec dłoń: Tak</w:t>
            </w:r>
          </w:p>
          <w:p w14:paraId="2B7982C8" w14:textId="77777777" w:rsidR="00647EB8" w:rsidRPr="00AD5818" w:rsidRDefault="00647EB8" w:rsidP="00AD5818">
            <w:pPr>
              <w:pStyle w:val="Bezodstpw"/>
            </w:pPr>
            <w:r w:rsidRPr="00AD5818">
              <w:t>Funkcja rysowania</w:t>
            </w:r>
          </w:p>
          <w:p w14:paraId="6F9B0034" w14:textId="77777777" w:rsidR="00647EB8" w:rsidRPr="00AD5818" w:rsidRDefault="00647EB8" w:rsidP="00AD5818">
            <w:pPr>
              <w:pStyle w:val="Bezodstpw"/>
            </w:pPr>
            <w:r w:rsidRPr="00AD5818">
              <w:t>Funkcje rozpoznawania i zamiana pisania i figur geometrycznych: Tak</w:t>
            </w:r>
          </w:p>
          <w:p w14:paraId="2863CB05" w14:textId="77777777" w:rsidR="00647EB8" w:rsidRPr="00AD5818" w:rsidRDefault="00647EB8" w:rsidP="00AD5818">
            <w:pPr>
              <w:pStyle w:val="Bezodstpw"/>
            </w:pPr>
            <w:r w:rsidRPr="00AD5818">
              <w:t>Autokształty: Tak</w:t>
            </w:r>
          </w:p>
          <w:p w14:paraId="177049AC" w14:textId="77777777" w:rsidR="00647EB8" w:rsidRPr="00AD5818" w:rsidRDefault="00647EB8" w:rsidP="00AD5818">
            <w:pPr>
              <w:pStyle w:val="Bezodstpw"/>
            </w:pPr>
            <w:r w:rsidRPr="00AD5818">
              <w:t>Funkcja notatki: Tak</w:t>
            </w:r>
          </w:p>
          <w:p w14:paraId="49C71091" w14:textId="77777777" w:rsidR="00647EB8" w:rsidRPr="00AD5818" w:rsidRDefault="00647EB8" w:rsidP="00AD5818">
            <w:pPr>
              <w:pStyle w:val="Bezodstpw"/>
            </w:pPr>
            <w:r w:rsidRPr="00AD5818">
              <w:t>Gadżety: stoper, minutnik spotlight</w:t>
            </w:r>
          </w:p>
          <w:p w14:paraId="74D376A5" w14:textId="77777777" w:rsidR="00647EB8" w:rsidRPr="00AD5818" w:rsidRDefault="00647EB8" w:rsidP="00AD5818">
            <w:pPr>
              <w:pStyle w:val="Bezodstpw"/>
            </w:pPr>
            <w:r w:rsidRPr="00AD5818">
              <w:t>Przybory geometryczne: TAK - linijka, ekierka, kątomierz</w:t>
            </w:r>
          </w:p>
        </w:tc>
      </w:tr>
      <w:tr w:rsidR="00647EB8" w:rsidRPr="00647EB8" w14:paraId="09EA587C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10060D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 xml:space="preserve">Akcesoria 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C52352" w14:textId="77777777" w:rsidR="00647EB8" w:rsidRPr="00AD5818" w:rsidRDefault="00647EB8" w:rsidP="00AD5818">
            <w:pPr>
              <w:pStyle w:val="Bezodstpw"/>
            </w:pPr>
            <w:r w:rsidRPr="00AD5818">
              <w:t>Uchwyt do zawieszenia na ścianie</w:t>
            </w:r>
          </w:p>
          <w:p w14:paraId="04E8F1B6" w14:textId="77777777" w:rsidR="00647EB8" w:rsidRPr="00AD5818" w:rsidRDefault="00647EB8" w:rsidP="00AD5818">
            <w:pPr>
              <w:pStyle w:val="Bezodstpw"/>
            </w:pPr>
            <w:r w:rsidRPr="00AD5818">
              <w:t xml:space="preserve">Okablowanie HDMI oraz USB </w:t>
            </w:r>
          </w:p>
          <w:p w14:paraId="778D7C66" w14:textId="77777777" w:rsidR="00647EB8" w:rsidRPr="00AD5818" w:rsidRDefault="00647EB8" w:rsidP="00AD5818">
            <w:pPr>
              <w:pStyle w:val="Bezodstpw"/>
            </w:pPr>
            <w:r w:rsidRPr="00AD5818">
              <w:t>Pisaki</w:t>
            </w:r>
          </w:p>
        </w:tc>
      </w:tr>
      <w:tr w:rsidR="00647EB8" w:rsidRPr="00647EB8" w14:paraId="1DD40499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51313C" w14:textId="77777777" w:rsidR="00647EB8" w:rsidRPr="00647EB8" w:rsidRDefault="00647EB8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 w:rsidRPr="00647EB8">
              <w:rPr>
                <w:rFonts w:ascii="Aptos" w:eastAsia="Times New Roman" w:hAnsi="Aptos"/>
                <w:color w:val="000000"/>
                <w:sz w:val="21"/>
                <w:szCs w:val="21"/>
              </w:rPr>
              <w:t>Serwis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DAC0BD" w14:textId="77777777" w:rsidR="00647EB8" w:rsidRPr="00AD5818" w:rsidRDefault="00647EB8" w:rsidP="00AD5818">
            <w:pPr>
              <w:pStyle w:val="Bezodstpw"/>
            </w:pPr>
            <w:r w:rsidRPr="00AD5818">
              <w:t>Czas reakcji serwisu 1 dzień roboczy</w:t>
            </w:r>
          </w:p>
          <w:p w14:paraId="6220C28A" w14:textId="77777777" w:rsidR="00647EB8" w:rsidRPr="00AD5818" w:rsidRDefault="00647EB8" w:rsidP="00AD5818">
            <w:pPr>
              <w:pStyle w:val="Bezodstpw"/>
            </w:pPr>
            <w:r w:rsidRPr="00AD5818">
              <w:t xml:space="preserve">Naprawy monitora w przypadku awarii odbywają się na miejscu bez konieczności odsyłania monitora do producenta. </w:t>
            </w:r>
          </w:p>
        </w:tc>
      </w:tr>
      <w:tr w:rsidR="00647EB8" w:rsidRPr="00647EB8" w14:paraId="42D28BE6" w14:textId="77777777" w:rsidTr="00057CFD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C11A9A" w14:textId="77777777" w:rsidR="00647EB8" w:rsidRPr="00647EB8" w:rsidRDefault="00CA7722" w:rsidP="00647EB8">
            <w:pPr>
              <w:rPr>
                <w:rFonts w:ascii="Arial Narrow" w:eastAsia="Times New Roman" w:hAnsi="Arial Narrow"/>
                <w:color w:val="000000"/>
                <w:sz w:val="22"/>
                <w:szCs w:val="22"/>
              </w:rPr>
            </w:pPr>
            <w:r>
              <w:rPr>
                <w:rFonts w:ascii="Aptos" w:eastAsia="Times New Roman" w:hAnsi="Aptos"/>
                <w:color w:val="000000"/>
                <w:sz w:val="21"/>
                <w:szCs w:val="21"/>
              </w:rPr>
              <w:t>Wymagania dodatkowe</w:t>
            </w:r>
          </w:p>
        </w:tc>
        <w:tc>
          <w:tcPr>
            <w:tcW w:w="1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26688D" w14:textId="77777777" w:rsidR="00CA7722" w:rsidRPr="00AD5818" w:rsidRDefault="00CA7722" w:rsidP="00AD5818">
            <w:pPr>
              <w:pStyle w:val="Bezodstpw"/>
            </w:pPr>
            <w:r w:rsidRPr="00AD5818">
              <w:t>  Oferowany model powinien być dostępny na polskich stronach internetowych z opisem parametrów w języku polskim w celu potwierdzenia zgodności parametrów oferowanego modelu z wymaganiami określonymi w OPZ. Oferent powinien udostępnić  link do polskiej strony internetowej firmy udzielającej gwarancji na oferowany model w celu  składania zgłoszeń serwisowych – Link podać w ofercie.</w:t>
            </w:r>
          </w:p>
          <w:p w14:paraId="4C85C48F" w14:textId="77777777" w:rsidR="00647EB8" w:rsidRPr="00AD5818" w:rsidRDefault="00647EB8" w:rsidP="00AD5818">
            <w:pPr>
              <w:pStyle w:val="Bezodstpw"/>
            </w:pPr>
          </w:p>
        </w:tc>
      </w:tr>
    </w:tbl>
    <w:p w14:paraId="224DCA40" w14:textId="77777777" w:rsidR="00647EB8" w:rsidRDefault="00647EB8" w:rsidP="0029198C"/>
    <w:p w14:paraId="1D54CEF8" w14:textId="77777777" w:rsidR="00B72E6D" w:rsidRPr="004F56EB" w:rsidRDefault="00B72E6D" w:rsidP="00B72E6D">
      <w:pPr>
        <w:keepNext/>
        <w:keepLines/>
        <w:spacing w:after="120"/>
        <w:ind w:right="67"/>
        <w:outlineLvl w:val="0"/>
        <w:rPr>
          <w:rFonts w:eastAsia="Times New Roman" w:cstheme="minorHAnsi"/>
          <w:sz w:val="16"/>
          <w:szCs w:val="16"/>
        </w:rPr>
      </w:pPr>
      <w:r w:rsidRPr="004F56EB">
        <w:rPr>
          <w:rFonts w:eastAsia="Arial" w:cstheme="minorHAnsi"/>
          <w:b/>
          <w:sz w:val="16"/>
          <w:szCs w:val="16"/>
        </w:rPr>
        <w:t>Opi</w:t>
      </w:r>
      <w:r>
        <w:rPr>
          <w:rFonts w:eastAsia="Arial" w:cstheme="minorHAnsi"/>
          <w:b/>
          <w:sz w:val="16"/>
          <w:szCs w:val="16"/>
        </w:rPr>
        <w:t>s równoważności oprogramowania:</w:t>
      </w:r>
      <w:r w:rsidRPr="004F56EB">
        <w:rPr>
          <w:rFonts w:eastAsia="Times New Roman" w:cstheme="minorHAnsi"/>
          <w:sz w:val="16"/>
          <w:szCs w:val="16"/>
        </w:rPr>
        <w:t>.</w:t>
      </w:r>
    </w:p>
    <w:p w14:paraId="5994D224" w14:textId="77777777" w:rsidR="00B72E6D" w:rsidRPr="004F56EB" w:rsidRDefault="00B72E6D" w:rsidP="00B72E6D">
      <w:pPr>
        <w:spacing w:after="120"/>
        <w:ind w:right="283"/>
        <w:rPr>
          <w:rFonts w:eastAsia="Times New Roman" w:cstheme="minorHAnsi"/>
          <w:b/>
          <w:sz w:val="16"/>
          <w:szCs w:val="16"/>
        </w:rPr>
      </w:pPr>
      <w:r w:rsidRPr="004F56EB">
        <w:rPr>
          <w:rFonts w:eastAsia="Times New Roman" w:cstheme="minorHAnsi"/>
          <w:b/>
          <w:sz w:val="16"/>
          <w:szCs w:val="16"/>
        </w:rPr>
        <w:t>System operacyjny – Microsoft Windows 11 Pro 64bit PL</w:t>
      </w:r>
    </w:p>
    <w:p w14:paraId="3D4E84F2" w14:textId="77777777" w:rsidR="00B72E6D" w:rsidRPr="004F56EB" w:rsidRDefault="00B72E6D" w:rsidP="00B72E6D">
      <w:pPr>
        <w:spacing w:after="120"/>
        <w:ind w:right="283"/>
        <w:rPr>
          <w:rFonts w:eastAsia="Times New Roman" w:cstheme="minorHAnsi"/>
          <w:sz w:val="16"/>
          <w:szCs w:val="16"/>
        </w:rPr>
      </w:pPr>
      <w:r w:rsidRPr="004F56EB">
        <w:rPr>
          <w:rFonts w:eastAsia="Arial" w:cstheme="minorHAnsi"/>
          <w:sz w:val="16"/>
          <w:szCs w:val="16"/>
        </w:rPr>
        <w:t xml:space="preserve">System równoważny musi spełniać następujące wymagania poprzez wbudowane mechanizmy, bez użycia dodatkowych aplikacji: </w:t>
      </w:r>
    </w:p>
    <w:p w14:paraId="084F17E7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Dostępny rodzaj graficzny interfejsu użytkownika: klasyczny, umożliwiający obsługę przy pomocy klawiatury i myszy.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5D54A02E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Interfejsy użytkownika dostępne w wielu językach do wyboru.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1291E572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Zlokalizowane w języku polskim, co najmniej następujące elementy: menu, odtwarzacz multimediów, pomoc, komunikaty systemowe.   </w:t>
      </w:r>
    </w:p>
    <w:p w14:paraId="021C0D00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Wbudowany system pomocy w języku polskim.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092B7087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Graficzne środowisko instalacji i konfiguracji dostępne w języku polskim.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62888F02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2BE337C1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dokonywania aktualizacji i poprawek systemu poprzez mechanizm zarządzany przez administratora systemu Zamawiającego.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46DEB138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Dostępność bezpłatnych biuletynów bezpieczeństwa związanych z działaniem systemu operacyjnego.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68417D78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Wbudowana zapora internetowa (firewall) dla ochrony połączeń internetowych; zintegrowana z systemem konsola do zarządzania ustawieniami zapory i regułami IP v4 i v6.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3377536A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Wbudowane mechanizmy ochrony antywirusowej i przeciw </w:t>
      </w:r>
      <w:r>
        <w:rPr>
          <w:rFonts w:eastAsia="Times New Roman" w:cstheme="minorHAnsi"/>
          <w:sz w:val="16"/>
          <w:szCs w:val="16"/>
        </w:rPr>
        <w:t xml:space="preserve">złośliwemu </w:t>
      </w:r>
      <w:r w:rsidRPr="004F56EB">
        <w:rPr>
          <w:rFonts w:eastAsia="Times New Roman" w:cstheme="minorHAnsi"/>
          <w:sz w:val="16"/>
          <w:szCs w:val="16"/>
        </w:rPr>
        <w:t>oprogramo</w:t>
      </w:r>
      <w:r w:rsidRPr="004F56EB">
        <w:rPr>
          <w:rFonts w:eastAsia="Times New Roman" w:cstheme="minorHAnsi"/>
          <w:sz w:val="16"/>
          <w:szCs w:val="16"/>
        </w:rPr>
        <w:softHyphen/>
        <w:t xml:space="preserve">waniu z zapewnionymi bezpłatnymi aktualizacjami.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03C7D5CA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Wsparcie dla większości powszechnie używanych urządzeń peryferyjnych (drukarek, urządzeń sieciowych, standardów USB, Plug&amp;Play, Wi-Fi).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2461566A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Funkcjonalność automatycznej zmiany domyślnej drukarki w zależności od sieci, do której podłączony jest komputer.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453CE48B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zarządzania stacją roboczą poprzez polityki grupowe – przez politykę rozumiemy zestaw reguł definiujących lub ograniczających funkcjonalność systemu lub aplikacji.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4C187FA3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lastRenderedPageBreak/>
        <w:t xml:space="preserve">Rozbudowane, definiowalne polityki bezpieczeństwa – polityki dla systemu operacyjnego i dla wskazanych aplikacji.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62E57391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zdalnej automatycznej instalacji, konfiguracji, administrowania oraz aktualizowania systemu, zgodnie z określonymi uprawnieniami poprzez polityki grupowe.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178F7C56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Zabezpieczony hasłem hierarchiczny dostęp do systemu, konta i profile użytkowników zarządzane zdalnie; praca systemu w trybie ochrony kont użytkowników.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76A1AFFA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33E907A0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Zintegrowany z systemem operacyjnym moduł synchronizacji komputera z urządzeniami zewnętrznymi.  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0DD65E11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przystosowania stanowiska dla osób niepełnosprawnych (np. słabo widzących). 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73E37CF4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Mechanizmy logowania do domeny w oparciu o: Login i hasło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793D811E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Wsparcie dla środowisk Java i .NET Framework 4.x – możliwość uruchomienia aplikacji działających we wskazanych środowiskach.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478F4C11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Zdalna pomoc i współdzielenie aplikacji – możliwość zdalnego przejęcia sesji zalogowanego użytkownika celem rozwiązania problemu z komputerem.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5F65FEDE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Transakcyjny system plików pozwalający na stosowanie przydziałów (ang. quota) na dysku dla użytkowników oraz zapewniający większą niezawodność i pozwalający tworzyć kopie zapasowe.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66EF6A8E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Zarządzanie kontami użytkowników sieci oraz urządzeniami sieciowymi tj. drukarki, modemy, woluminy dyskowe, usługi katalogowe.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09D7B69C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Oprogramowanie dla tworzenia kopii zapasowych (Backup); automatyczne wykonywanie kopii plików z możliwością automatycznego przywrócenia wersji </w:t>
      </w:r>
    </w:p>
    <w:p w14:paraId="33853D2A" w14:textId="77777777" w:rsidR="00B72E6D" w:rsidRPr="004F56EB" w:rsidRDefault="00B72E6D" w:rsidP="00B72E6D">
      <w:p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wcześniejszej.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19883A78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przywracania obrazu plików systemowych do uprzednio zapisanej postaci.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1A37C8A4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</w:t>
      </w:r>
      <w:r w:rsidRPr="004F56EB">
        <w:rPr>
          <w:rFonts w:eastAsia="Calibri" w:cstheme="minorHAnsi"/>
          <w:sz w:val="16"/>
          <w:szCs w:val="16"/>
        </w:rPr>
        <w:t xml:space="preserve"> </w:t>
      </w:r>
      <w:r w:rsidRPr="004F56EB">
        <w:rPr>
          <w:rFonts w:eastAsia="Times New Roman" w:cstheme="minorHAnsi"/>
          <w:sz w:val="16"/>
          <w:szCs w:val="16"/>
        </w:rPr>
        <w:t xml:space="preserve">udostępniania plików itp.).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6918F426" w14:textId="77777777" w:rsidR="00B72E6D" w:rsidRPr="004F56EB" w:rsidRDefault="00B72E6D" w:rsidP="00B72E6D">
      <w:pPr>
        <w:numPr>
          <w:ilvl w:val="0"/>
          <w:numId w:val="19"/>
        </w:numPr>
        <w:ind w:left="426" w:right="708" w:hanging="284"/>
        <w:jc w:val="both"/>
        <w:rPr>
          <w:rFonts w:eastAsia="Times New Roman" w:cstheme="minorHAnsi"/>
          <w:sz w:val="16"/>
          <w:szCs w:val="16"/>
        </w:rPr>
      </w:pPr>
      <w:r w:rsidRPr="004F56EB">
        <w:rPr>
          <w:rFonts w:eastAsia="Times New Roman" w:cstheme="minorHAnsi"/>
          <w:sz w:val="16"/>
          <w:szCs w:val="16"/>
        </w:rPr>
        <w:t xml:space="preserve">Możliwość blokowania lub dopuszczania dowolnych urządzeń peryferyjnych za pomocą polityk grupowych (np. przy użyciu numerów identyfikacyjnych sprzętu). </w:t>
      </w:r>
      <w:r w:rsidRPr="004F56EB">
        <w:rPr>
          <w:rFonts w:eastAsia="Calibri" w:cstheme="minorHAnsi"/>
          <w:sz w:val="16"/>
          <w:szCs w:val="16"/>
        </w:rPr>
        <w:t xml:space="preserve"> </w:t>
      </w:r>
    </w:p>
    <w:p w14:paraId="7D5B34F6" w14:textId="77777777" w:rsidR="00B72E6D" w:rsidRPr="0029198C" w:rsidRDefault="00B72E6D" w:rsidP="0029198C"/>
    <w:sectPr w:rsidR="00B72E6D" w:rsidRPr="0029198C" w:rsidSect="00057C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189F"/>
    <w:multiLevelType w:val="multilevel"/>
    <w:tmpl w:val="81C2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745B0"/>
    <w:multiLevelType w:val="hybridMultilevel"/>
    <w:tmpl w:val="521EA8CE"/>
    <w:lvl w:ilvl="0" w:tplc="6512BB54">
      <w:numFmt w:val="bullet"/>
      <w:lvlText w:val=""/>
      <w:lvlJc w:val="left"/>
      <w:pPr>
        <w:ind w:left="431" w:hanging="360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1" w:tplc="3788AC16">
      <w:numFmt w:val="bullet"/>
      <w:lvlText w:val="•"/>
      <w:lvlJc w:val="left"/>
      <w:pPr>
        <w:ind w:left="1210" w:hanging="360"/>
      </w:pPr>
      <w:rPr>
        <w:rFonts w:hint="default"/>
        <w:lang w:val="pl-PL" w:eastAsia="en-US" w:bidi="ar-SA"/>
      </w:rPr>
    </w:lvl>
    <w:lvl w:ilvl="2" w:tplc="7CBA501E">
      <w:numFmt w:val="bullet"/>
      <w:lvlText w:val="•"/>
      <w:lvlJc w:val="left"/>
      <w:pPr>
        <w:ind w:left="1980" w:hanging="360"/>
      </w:pPr>
      <w:rPr>
        <w:rFonts w:hint="default"/>
        <w:lang w:val="pl-PL" w:eastAsia="en-US" w:bidi="ar-SA"/>
      </w:rPr>
    </w:lvl>
    <w:lvl w:ilvl="3" w:tplc="27928398">
      <w:numFmt w:val="bullet"/>
      <w:lvlText w:val="•"/>
      <w:lvlJc w:val="left"/>
      <w:pPr>
        <w:ind w:left="2750" w:hanging="360"/>
      </w:pPr>
      <w:rPr>
        <w:rFonts w:hint="default"/>
        <w:lang w:val="pl-PL" w:eastAsia="en-US" w:bidi="ar-SA"/>
      </w:rPr>
    </w:lvl>
    <w:lvl w:ilvl="4" w:tplc="FE603278">
      <w:numFmt w:val="bullet"/>
      <w:lvlText w:val="•"/>
      <w:lvlJc w:val="left"/>
      <w:pPr>
        <w:ind w:left="3520" w:hanging="360"/>
      </w:pPr>
      <w:rPr>
        <w:rFonts w:hint="default"/>
        <w:lang w:val="pl-PL" w:eastAsia="en-US" w:bidi="ar-SA"/>
      </w:rPr>
    </w:lvl>
    <w:lvl w:ilvl="5" w:tplc="6CD211F8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6" w:tplc="CDB07A08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7" w:tplc="23B2C9DC">
      <w:numFmt w:val="bullet"/>
      <w:lvlText w:val="•"/>
      <w:lvlJc w:val="left"/>
      <w:pPr>
        <w:ind w:left="5830" w:hanging="360"/>
      </w:pPr>
      <w:rPr>
        <w:rFonts w:hint="default"/>
        <w:lang w:val="pl-PL" w:eastAsia="en-US" w:bidi="ar-SA"/>
      </w:rPr>
    </w:lvl>
    <w:lvl w:ilvl="8" w:tplc="8E98DC40">
      <w:numFmt w:val="bullet"/>
      <w:lvlText w:val="•"/>
      <w:lvlJc w:val="left"/>
      <w:pPr>
        <w:ind w:left="6600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DA30ED9"/>
    <w:multiLevelType w:val="hybridMultilevel"/>
    <w:tmpl w:val="39284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A27FE"/>
    <w:multiLevelType w:val="hybridMultilevel"/>
    <w:tmpl w:val="AB683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57C8E"/>
    <w:multiLevelType w:val="hybridMultilevel"/>
    <w:tmpl w:val="C7C68B54"/>
    <w:lvl w:ilvl="0" w:tplc="A8E84F28">
      <w:start w:val="1"/>
      <w:numFmt w:val="decimal"/>
      <w:lvlText w:val="%1."/>
      <w:lvlJc w:val="left"/>
      <w:pPr>
        <w:ind w:left="64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6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28E1D6">
      <w:start w:val="1"/>
      <w:numFmt w:val="lowerLetter"/>
      <w:lvlText w:val="%2"/>
      <w:lvlJc w:val="left"/>
      <w:pPr>
        <w:ind w:left="1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0CE6C">
      <w:start w:val="1"/>
      <w:numFmt w:val="lowerRoman"/>
      <w:lvlText w:val="%3"/>
      <w:lvlJc w:val="left"/>
      <w:pPr>
        <w:ind w:left="1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D2642A">
      <w:start w:val="1"/>
      <w:numFmt w:val="decimal"/>
      <w:lvlText w:val="%4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0CBD8">
      <w:start w:val="1"/>
      <w:numFmt w:val="lowerLetter"/>
      <w:lvlText w:val="%5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058A">
      <w:start w:val="1"/>
      <w:numFmt w:val="lowerRoman"/>
      <w:lvlText w:val="%6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328EE2">
      <w:start w:val="1"/>
      <w:numFmt w:val="decimal"/>
      <w:lvlText w:val="%7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AB58A">
      <w:start w:val="1"/>
      <w:numFmt w:val="lowerLetter"/>
      <w:lvlText w:val="%8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E84F6">
      <w:start w:val="1"/>
      <w:numFmt w:val="lowerRoman"/>
      <w:lvlText w:val="%9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AA3266"/>
    <w:multiLevelType w:val="hybridMultilevel"/>
    <w:tmpl w:val="A9107744"/>
    <w:lvl w:ilvl="0" w:tplc="CB8648C8">
      <w:numFmt w:val="bullet"/>
      <w:lvlText w:val=""/>
      <w:lvlJc w:val="left"/>
      <w:pPr>
        <w:ind w:left="43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99"/>
        <w:sz w:val="18"/>
        <w:szCs w:val="20"/>
        <w:lang w:val="pl-PL" w:eastAsia="en-US" w:bidi="ar-SA"/>
      </w:rPr>
    </w:lvl>
    <w:lvl w:ilvl="1" w:tplc="0718A06E">
      <w:numFmt w:val="bullet"/>
      <w:lvlText w:val="•"/>
      <w:lvlJc w:val="left"/>
      <w:pPr>
        <w:ind w:left="1210" w:hanging="360"/>
      </w:pPr>
      <w:rPr>
        <w:rFonts w:hint="default"/>
        <w:lang w:val="pl-PL" w:eastAsia="en-US" w:bidi="ar-SA"/>
      </w:rPr>
    </w:lvl>
    <w:lvl w:ilvl="2" w:tplc="0BCAA244">
      <w:numFmt w:val="bullet"/>
      <w:lvlText w:val="•"/>
      <w:lvlJc w:val="left"/>
      <w:pPr>
        <w:ind w:left="1980" w:hanging="360"/>
      </w:pPr>
      <w:rPr>
        <w:rFonts w:hint="default"/>
        <w:lang w:val="pl-PL" w:eastAsia="en-US" w:bidi="ar-SA"/>
      </w:rPr>
    </w:lvl>
    <w:lvl w:ilvl="3" w:tplc="778A74A6">
      <w:numFmt w:val="bullet"/>
      <w:lvlText w:val="•"/>
      <w:lvlJc w:val="left"/>
      <w:pPr>
        <w:ind w:left="2750" w:hanging="360"/>
      </w:pPr>
      <w:rPr>
        <w:rFonts w:hint="default"/>
        <w:lang w:val="pl-PL" w:eastAsia="en-US" w:bidi="ar-SA"/>
      </w:rPr>
    </w:lvl>
    <w:lvl w:ilvl="4" w:tplc="603E96B2">
      <w:numFmt w:val="bullet"/>
      <w:lvlText w:val="•"/>
      <w:lvlJc w:val="left"/>
      <w:pPr>
        <w:ind w:left="3520" w:hanging="360"/>
      </w:pPr>
      <w:rPr>
        <w:rFonts w:hint="default"/>
        <w:lang w:val="pl-PL" w:eastAsia="en-US" w:bidi="ar-SA"/>
      </w:rPr>
    </w:lvl>
    <w:lvl w:ilvl="5" w:tplc="C2AA6700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6" w:tplc="C0F28746">
      <w:numFmt w:val="bullet"/>
      <w:lvlText w:val="•"/>
      <w:lvlJc w:val="left"/>
      <w:pPr>
        <w:ind w:left="5060" w:hanging="360"/>
      </w:pPr>
      <w:rPr>
        <w:rFonts w:hint="default"/>
        <w:lang w:val="pl-PL" w:eastAsia="en-US" w:bidi="ar-SA"/>
      </w:rPr>
    </w:lvl>
    <w:lvl w:ilvl="7" w:tplc="126064E0">
      <w:numFmt w:val="bullet"/>
      <w:lvlText w:val="•"/>
      <w:lvlJc w:val="left"/>
      <w:pPr>
        <w:ind w:left="5830" w:hanging="360"/>
      </w:pPr>
      <w:rPr>
        <w:rFonts w:hint="default"/>
        <w:lang w:val="pl-PL" w:eastAsia="en-US" w:bidi="ar-SA"/>
      </w:rPr>
    </w:lvl>
    <w:lvl w:ilvl="8" w:tplc="5E80B772">
      <w:numFmt w:val="bullet"/>
      <w:lvlText w:val="•"/>
      <w:lvlJc w:val="left"/>
      <w:pPr>
        <w:ind w:left="660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10F90"/>
    <w:multiLevelType w:val="hybridMultilevel"/>
    <w:tmpl w:val="513A9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B64"/>
    <w:multiLevelType w:val="hybridMultilevel"/>
    <w:tmpl w:val="BADE7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14FE3"/>
    <w:multiLevelType w:val="hybridMultilevel"/>
    <w:tmpl w:val="1BD8A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75B3D"/>
    <w:multiLevelType w:val="multilevel"/>
    <w:tmpl w:val="1A7A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849ED"/>
    <w:multiLevelType w:val="multilevel"/>
    <w:tmpl w:val="96281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0523C"/>
    <w:multiLevelType w:val="multilevel"/>
    <w:tmpl w:val="1FFC7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0E547B"/>
    <w:multiLevelType w:val="hybridMultilevel"/>
    <w:tmpl w:val="69963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633398">
    <w:abstractNumId w:val="19"/>
  </w:num>
  <w:num w:numId="2" w16cid:durableId="68968358">
    <w:abstractNumId w:val="5"/>
  </w:num>
  <w:num w:numId="3" w16cid:durableId="988904093">
    <w:abstractNumId w:val="10"/>
  </w:num>
  <w:num w:numId="4" w16cid:durableId="1855880403">
    <w:abstractNumId w:val="4"/>
  </w:num>
  <w:num w:numId="5" w16cid:durableId="357969907">
    <w:abstractNumId w:val="0"/>
  </w:num>
  <w:num w:numId="6" w16cid:durableId="2132697958">
    <w:abstractNumId w:val="17"/>
  </w:num>
  <w:num w:numId="7" w16cid:durableId="134874724">
    <w:abstractNumId w:val="14"/>
  </w:num>
  <w:num w:numId="8" w16cid:durableId="1832020361">
    <w:abstractNumId w:val="20"/>
  </w:num>
  <w:num w:numId="9" w16cid:durableId="2060394315">
    <w:abstractNumId w:val="8"/>
  </w:num>
  <w:num w:numId="10" w16cid:durableId="944072181">
    <w:abstractNumId w:val="16"/>
  </w:num>
  <w:num w:numId="11" w16cid:durableId="926696965">
    <w:abstractNumId w:val="11"/>
  </w:num>
  <w:num w:numId="12" w16cid:durableId="601032368">
    <w:abstractNumId w:val="18"/>
  </w:num>
  <w:num w:numId="13" w16cid:durableId="1759983327">
    <w:abstractNumId w:val="12"/>
  </w:num>
  <w:num w:numId="14" w16cid:durableId="797454183">
    <w:abstractNumId w:val="2"/>
  </w:num>
  <w:num w:numId="15" w16cid:durableId="1099717609">
    <w:abstractNumId w:val="9"/>
  </w:num>
  <w:num w:numId="16" w16cid:durableId="1654874749">
    <w:abstractNumId w:val="1"/>
  </w:num>
  <w:num w:numId="17" w16cid:durableId="673844942">
    <w:abstractNumId w:val="3"/>
  </w:num>
  <w:num w:numId="18" w16cid:durableId="1463571442">
    <w:abstractNumId w:val="7"/>
  </w:num>
  <w:num w:numId="19" w16cid:durableId="2096590770">
    <w:abstractNumId w:val="6"/>
  </w:num>
  <w:num w:numId="20" w16cid:durableId="115417386">
    <w:abstractNumId w:val="13"/>
  </w:num>
  <w:num w:numId="21" w16cid:durableId="812599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84"/>
    <w:rsid w:val="00000B50"/>
    <w:rsid w:val="00037118"/>
    <w:rsid w:val="00057CFD"/>
    <w:rsid w:val="000A300F"/>
    <w:rsid w:val="000E6BD8"/>
    <w:rsid w:val="00190EA4"/>
    <w:rsid w:val="001E76D1"/>
    <w:rsid w:val="00226CC0"/>
    <w:rsid w:val="00234641"/>
    <w:rsid w:val="0029198C"/>
    <w:rsid w:val="00292340"/>
    <w:rsid w:val="00346209"/>
    <w:rsid w:val="00354825"/>
    <w:rsid w:val="00370C04"/>
    <w:rsid w:val="003B08DF"/>
    <w:rsid w:val="003B0D1F"/>
    <w:rsid w:val="004055BC"/>
    <w:rsid w:val="0043782D"/>
    <w:rsid w:val="00494208"/>
    <w:rsid w:val="00495E1B"/>
    <w:rsid w:val="005229F1"/>
    <w:rsid w:val="005731DE"/>
    <w:rsid w:val="00583BD4"/>
    <w:rsid w:val="005D651B"/>
    <w:rsid w:val="006336D2"/>
    <w:rsid w:val="00647EB8"/>
    <w:rsid w:val="00654BC6"/>
    <w:rsid w:val="006744CC"/>
    <w:rsid w:val="00682F51"/>
    <w:rsid w:val="00685B20"/>
    <w:rsid w:val="00687684"/>
    <w:rsid w:val="006D2DAD"/>
    <w:rsid w:val="006D3864"/>
    <w:rsid w:val="00726F02"/>
    <w:rsid w:val="00793D38"/>
    <w:rsid w:val="007E33F3"/>
    <w:rsid w:val="00883C33"/>
    <w:rsid w:val="008A4940"/>
    <w:rsid w:val="008C58CC"/>
    <w:rsid w:val="008D3BE6"/>
    <w:rsid w:val="008D74A1"/>
    <w:rsid w:val="0091546E"/>
    <w:rsid w:val="00915726"/>
    <w:rsid w:val="00924573"/>
    <w:rsid w:val="00933DB6"/>
    <w:rsid w:val="00A14DA9"/>
    <w:rsid w:val="00A44255"/>
    <w:rsid w:val="00A44418"/>
    <w:rsid w:val="00A91569"/>
    <w:rsid w:val="00AC2762"/>
    <w:rsid w:val="00AD5818"/>
    <w:rsid w:val="00B249C6"/>
    <w:rsid w:val="00B5677E"/>
    <w:rsid w:val="00B67AE1"/>
    <w:rsid w:val="00B72E6D"/>
    <w:rsid w:val="00B84705"/>
    <w:rsid w:val="00B96E20"/>
    <w:rsid w:val="00BB07EE"/>
    <w:rsid w:val="00BB27BB"/>
    <w:rsid w:val="00BB7334"/>
    <w:rsid w:val="00C2519F"/>
    <w:rsid w:val="00C43237"/>
    <w:rsid w:val="00C74020"/>
    <w:rsid w:val="00C91DAE"/>
    <w:rsid w:val="00CA7722"/>
    <w:rsid w:val="00D14DD9"/>
    <w:rsid w:val="00D2777E"/>
    <w:rsid w:val="00D64B5D"/>
    <w:rsid w:val="00D67335"/>
    <w:rsid w:val="00D70683"/>
    <w:rsid w:val="00D8208B"/>
    <w:rsid w:val="00DA3FE8"/>
    <w:rsid w:val="00DD3F90"/>
    <w:rsid w:val="00DF379C"/>
    <w:rsid w:val="00E12B18"/>
    <w:rsid w:val="00E4302E"/>
    <w:rsid w:val="00E472BA"/>
    <w:rsid w:val="00EA587B"/>
    <w:rsid w:val="00F0693E"/>
    <w:rsid w:val="00FB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24BC"/>
  <w15:chartTrackingRefBased/>
  <w15:docId w15:val="{0E9C897C-54CB-4CB5-B8C9-53E0B211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98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8208B"/>
    <w:pPr>
      <w:keepNext/>
      <w:spacing w:before="240"/>
      <w:outlineLvl w:val="0"/>
    </w:pPr>
    <w:rPr>
      <w:rFonts w:ascii="Calibri Light" w:hAnsi="Calibri Light" w:cs="Calibri Light"/>
      <w:color w:val="2E74B5"/>
      <w:kern w:val="3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2D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8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87684"/>
    <w:pPr>
      <w:spacing w:before="100" w:beforeAutospacing="1" w:after="100" w:afterAutospacing="1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8208B"/>
    <w:rPr>
      <w:rFonts w:ascii="Calibri Light" w:hAnsi="Calibri Light" w:cs="Calibri Light"/>
      <w:color w:val="2E74B5"/>
      <w:kern w:val="36"/>
      <w:sz w:val="32"/>
      <w:szCs w:val="32"/>
      <w:lang w:eastAsia="pl-PL"/>
    </w:rPr>
  </w:style>
  <w:style w:type="paragraph" w:styleId="Bezodstpw">
    <w:name w:val="No Spacing"/>
    <w:uiPriority w:val="1"/>
    <w:qFormat/>
    <w:rsid w:val="00D8208B"/>
    <w:pPr>
      <w:spacing w:after="0" w:line="240" w:lineRule="auto"/>
    </w:pPr>
  </w:style>
  <w:style w:type="character" w:customStyle="1" w:styleId="company-label">
    <w:name w:val="company-label"/>
    <w:basedOn w:val="Domylnaczcionkaakapitu"/>
    <w:rsid w:val="00C43237"/>
  </w:style>
  <w:style w:type="character" w:customStyle="1" w:styleId="pre-mobiletext-xs-small-line">
    <w:name w:val="pre-mobile:text-xs-small-line"/>
    <w:basedOn w:val="Domylnaczcionkaakapitu"/>
    <w:rsid w:val="00C43237"/>
  </w:style>
  <w:style w:type="table" w:styleId="Tabela-Siatka">
    <w:name w:val="Table Grid"/>
    <w:basedOn w:val="Standardowy"/>
    <w:uiPriority w:val="39"/>
    <w:rsid w:val="0003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2D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8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1966"/>
    <w:rPr>
      <w:b/>
      <w:bCs/>
    </w:rPr>
  </w:style>
  <w:style w:type="character" w:customStyle="1" w:styleId="product-name-sku">
    <w:name w:val="product-name-sku"/>
    <w:basedOn w:val="Domylnaczcionkaakapitu"/>
    <w:rsid w:val="007E33F3"/>
  </w:style>
  <w:style w:type="paragraph" w:styleId="Akapitzlist">
    <w:name w:val="List Paragraph"/>
    <w:aliases w:val="sw tekst,CW_Lista,Wypunktowanie,L1,Numerowanie,Akapit z listą BS,BulletC,Wyliczanie,Obiekt,normalny tekst,Akapit z listą31,Bullets"/>
    <w:basedOn w:val="Normalny"/>
    <w:link w:val="AkapitzlistZnak"/>
    <w:uiPriority w:val="34"/>
    <w:qFormat/>
    <w:rsid w:val="00D67335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D67335"/>
    <w:rPr>
      <w:color w:val="0000FF"/>
      <w:u w:val="single"/>
    </w:rPr>
  </w:style>
  <w:style w:type="paragraph" w:customStyle="1" w:styleId="Default">
    <w:name w:val="Default"/>
    <w:rsid w:val="00E12B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sw tekst Znak,CW_Lista Znak,Wypunktowanie Znak,L1 Znak,Numerowanie Znak,Akapit z listą BS Znak,BulletC Znak,Wyliczanie Znak,Obiekt Znak,normalny tekst Znak,Akapit z listą31 Znak,Bullets Znak"/>
    <w:link w:val="Akapitzlist"/>
    <w:uiPriority w:val="34"/>
    <w:qFormat/>
    <w:rsid w:val="00D2777E"/>
    <w:rPr>
      <w:rFonts w:ascii="Calibri" w:hAnsi="Calibri" w:cs="Calibri"/>
      <w:lang w:val="en-US"/>
    </w:rPr>
  </w:style>
  <w:style w:type="paragraph" w:customStyle="1" w:styleId="docxakapitzlist">
    <w:name w:val="docx_akapitzlist"/>
    <w:basedOn w:val="Normalny"/>
    <w:rsid w:val="00647EB8"/>
    <w:pPr>
      <w:spacing w:before="100" w:beforeAutospacing="1" w:after="100" w:afterAutospacing="1"/>
    </w:pPr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8D3BE6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D3B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508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084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ec.org" TargetMode="External"/><Relationship Id="rId5" Type="http://schemas.openxmlformats.org/officeDocument/2006/relationships/hyperlink" Target="http://www.spe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4316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Admin</cp:lastModifiedBy>
  <cp:revision>4</cp:revision>
  <dcterms:created xsi:type="dcterms:W3CDTF">2025-11-26T10:36:00Z</dcterms:created>
  <dcterms:modified xsi:type="dcterms:W3CDTF">2025-11-27T08:55:00Z</dcterms:modified>
</cp:coreProperties>
</file>